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F45255">
        <w:rPr>
          <w:b/>
          <w:sz w:val="27"/>
          <w:szCs w:val="27"/>
        </w:rPr>
        <w:t>36</w:t>
      </w:r>
      <w:r w:rsidR="000C3684">
        <w:rPr>
          <w:b/>
          <w:sz w:val="27"/>
          <w:szCs w:val="27"/>
        </w:rPr>
        <w:t>/</w:t>
      </w:r>
      <w:r w:rsidR="00F45255">
        <w:rPr>
          <w:b/>
          <w:sz w:val="27"/>
          <w:szCs w:val="27"/>
        </w:rPr>
        <w:t>20</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w:t>
      </w:r>
      <w:r w:rsidR="000C1ED8">
        <w:rPr>
          <w:b/>
          <w:sz w:val="26"/>
          <w:szCs w:val="26"/>
        </w:rPr>
        <w:t>5</w:t>
      </w:r>
      <w:r>
        <w:rPr>
          <w:b/>
          <w:sz w:val="26"/>
          <w:szCs w:val="26"/>
        </w:rPr>
        <w:t xml:space="preserve"> год об исполнении бюджета </w:t>
      </w:r>
      <w:r w:rsidR="00723F14">
        <w:rPr>
          <w:b/>
          <w:sz w:val="26"/>
          <w:szCs w:val="26"/>
        </w:rPr>
        <w:t>Мугунского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AE1DE3" w:rsidP="004C68CF">
      <w:pPr>
        <w:pStyle w:val="Style7"/>
        <w:widowControl/>
        <w:tabs>
          <w:tab w:val="left" w:pos="8501"/>
        </w:tabs>
        <w:spacing w:before="10"/>
        <w:rPr>
          <w:rStyle w:val="FontStyle29"/>
          <w:b/>
          <w:sz w:val="26"/>
          <w:szCs w:val="26"/>
        </w:rPr>
      </w:pPr>
      <w:r>
        <w:rPr>
          <w:rStyle w:val="FontStyle29"/>
          <w:b/>
          <w:sz w:val="26"/>
          <w:szCs w:val="26"/>
        </w:rPr>
        <w:t>1</w:t>
      </w:r>
      <w:r w:rsidR="000C1ED8">
        <w:rPr>
          <w:rStyle w:val="FontStyle29"/>
          <w:b/>
          <w:sz w:val="26"/>
          <w:szCs w:val="26"/>
        </w:rPr>
        <w:t>9</w:t>
      </w:r>
      <w:r w:rsidR="00A576B5" w:rsidRPr="00DF4B77">
        <w:rPr>
          <w:rStyle w:val="FontStyle29"/>
          <w:b/>
          <w:sz w:val="26"/>
          <w:szCs w:val="26"/>
        </w:rPr>
        <w:t xml:space="preserve"> </w:t>
      </w:r>
      <w:r w:rsidR="00CB0500" w:rsidRPr="00DF4B77">
        <w:rPr>
          <w:rStyle w:val="FontStyle29"/>
          <w:b/>
          <w:sz w:val="26"/>
          <w:szCs w:val="26"/>
        </w:rPr>
        <w:t>-</w:t>
      </w:r>
      <w:r w:rsidR="00723F14">
        <w:rPr>
          <w:rStyle w:val="FontStyle29"/>
          <w:b/>
          <w:sz w:val="26"/>
          <w:szCs w:val="26"/>
        </w:rPr>
        <w:t>2</w:t>
      </w:r>
      <w:r w:rsidR="00E10531">
        <w:rPr>
          <w:rStyle w:val="FontStyle29"/>
          <w:b/>
          <w:sz w:val="26"/>
          <w:szCs w:val="26"/>
        </w:rPr>
        <w:t>1</w:t>
      </w:r>
      <w:r w:rsidR="004C68CF" w:rsidRPr="00DF4B77">
        <w:rPr>
          <w:rStyle w:val="FontStyle29"/>
          <w:b/>
          <w:sz w:val="26"/>
          <w:szCs w:val="26"/>
        </w:rPr>
        <w:t xml:space="preserve"> </w:t>
      </w:r>
      <w:r w:rsidR="000C1ED8">
        <w:rPr>
          <w:rStyle w:val="FontStyle29"/>
          <w:b/>
          <w:sz w:val="26"/>
          <w:szCs w:val="26"/>
        </w:rPr>
        <w:t>апреля 2016</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723F14">
        <w:rPr>
          <w:rStyle w:val="FontStyle29"/>
          <w:sz w:val="25"/>
          <w:szCs w:val="25"/>
        </w:rPr>
        <w:t>Мугунском</w:t>
      </w:r>
      <w:r w:rsidR="00D143B7">
        <w:rPr>
          <w:rStyle w:val="FontStyle29"/>
          <w:sz w:val="25"/>
          <w:szCs w:val="25"/>
        </w:rPr>
        <w:t xml:space="preserve"> сельском поселении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723F14">
        <w:rPr>
          <w:sz w:val="25"/>
          <w:szCs w:val="25"/>
        </w:rPr>
        <w:t>Мугунского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0C1ED8">
        <w:rPr>
          <w:sz w:val="25"/>
          <w:szCs w:val="25"/>
        </w:rPr>
        <w:t>5</w:t>
      </w:r>
      <w:r w:rsidR="00E8257E" w:rsidRPr="00E8257E">
        <w:rPr>
          <w:sz w:val="25"/>
          <w:szCs w:val="25"/>
        </w:rPr>
        <w:t xml:space="preserve"> год об исполнении бюджета </w:t>
      </w:r>
      <w:r w:rsidR="00723F14">
        <w:rPr>
          <w:sz w:val="25"/>
          <w:szCs w:val="25"/>
        </w:rPr>
        <w:t>Мугунского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D650C1">
        <w:rPr>
          <w:rStyle w:val="FontStyle29"/>
          <w:sz w:val="25"/>
          <w:szCs w:val="25"/>
        </w:rPr>
        <w:t xml:space="preserve"> </w:t>
      </w:r>
      <w:r w:rsidR="00D650C1">
        <w:rPr>
          <w:rStyle w:val="FontStyle29"/>
          <w:sz w:val="25"/>
          <w:szCs w:val="25"/>
          <w:lang w:val="en-US"/>
        </w:rPr>
        <w:t>I</w:t>
      </w:r>
      <w:r w:rsidR="00D650C1">
        <w:rPr>
          <w:rStyle w:val="FontStyle29"/>
          <w:sz w:val="25"/>
          <w:szCs w:val="25"/>
        </w:rPr>
        <w:t xml:space="preserve"> полугодие 201</w:t>
      </w:r>
      <w:r w:rsidR="00197A7D">
        <w:rPr>
          <w:rStyle w:val="FontStyle29"/>
          <w:sz w:val="25"/>
          <w:szCs w:val="25"/>
        </w:rPr>
        <w:t>6</w:t>
      </w:r>
      <w:r w:rsidR="00D650C1">
        <w:rPr>
          <w:rStyle w:val="FontStyle29"/>
          <w:sz w:val="25"/>
          <w:szCs w:val="25"/>
        </w:rPr>
        <w:t xml:space="preserve">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AF0A2E">
        <w:rPr>
          <w:sz w:val="25"/>
          <w:szCs w:val="25"/>
        </w:rPr>
        <w:t>1</w:t>
      </w:r>
      <w:r w:rsidR="00A77179">
        <w:rPr>
          <w:sz w:val="25"/>
          <w:szCs w:val="25"/>
        </w:rPr>
        <w:t>9</w:t>
      </w:r>
      <w:r w:rsidR="00313EDD" w:rsidRPr="00B10069">
        <w:rPr>
          <w:sz w:val="25"/>
          <w:szCs w:val="25"/>
        </w:rPr>
        <w:t>.0</w:t>
      </w:r>
      <w:r w:rsidR="00C459C9" w:rsidRPr="00B10069">
        <w:rPr>
          <w:sz w:val="25"/>
          <w:szCs w:val="25"/>
        </w:rPr>
        <w:t>4</w:t>
      </w:r>
      <w:r w:rsidR="00313EDD" w:rsidRPr="00B10069">
        <w:rPr>
          <w:sz w:val="25"/>
          <w:szCs w:val="25"/>
        </w:rPr>
        <w:t>.201</w:t>
      </w:r>
      <w:r w:rsidR="00A77179">
        <w:rPr>
          <w:sz w:val="25"/>
          <w:szCs w:val="25"/>
        </w:rPr>
        <w:t>6</w:t>
      </w:r>
      <w:r w:rsidR="00313EDD" w:rsidRPr="00B10069">
        <w:rPr>
          <w:sz w:val="25"/>
          <w:szCs w:val="25"/>
        </w:rPr>
        <w:t>г. №</w:t>
      </w:r>
      <w:r w:rsidR="00A77179">
        <w:rPr>
          <w:sz w:val="25"/>
          <w:szCs w:val="25"/>
        </w:rPr>
        <w:t>26</w:t>
      </w:r>
      <w:r w:rsidR="00FA3524">
        <w:rPr>
          <w:sz w:val="25"/>
          <w:szCs w:val="25"/>
        </w:rPr>
        <w:t>.</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w:t>
      </w:r>
      <w:r w:rsidR="00E2119C">
        <w:rPr>
          <w:sz w:val="25"/>
          <w:szCs w:val="25"/>
        </w:rPr>
        <w:t xml:space="preserve">муниципальные </w:t>
      </w:r>
      <w:r>
        <w:rPr>
          <w:sz w:val="25"/>
          <w:szCs w:val="25"/>
        </w:rPr>
        <w:t xml:space="preserve">правовые акты МО «Тулунский район» по теме проверки, </w:t>
      </w:r>
      <w:r w:rsidR="001C76DC">
        <w:rPr>
          <w:sz w:val="25"/>
          <w:szCs w:val="25"/>
        </w:rPr>
        <w:t>муниципальные</w:t>
      </w:r>
      <w:r>
        <w:rPr>
          <w:sz w:val="25"/>
          <w:szCs w:val="25"/>
        </w:rPr>
        <w:t xml:space="preserve"> акты </w:t>
      </w:r>
      <w:r w:rsidR="00723F14">
        <w:rPr>
          <w:sz w:val="25"/>
          <w:szCs w:val="25"/>
        </w:rPr>
        <w:t>Мугунского</w:t>
      </w:r>
      <w:r w:rsidRPr="00E8257E">
        <w:rPr>
          <w:sz w:val="25"/>
          <w:szCs w:val="25"/>
        </w:rPr>
        <w:t xml:space="preserve"> 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723F14">
        <w:rPr>
          <w:sz w:val="25"/>
          <w:szCs w:val="25"/>
        </w:rPr>
        <w:t>Мугунском</w:t>
      </w:r>
      <w:r>
        <w:rPr>
          <w:sz w:val="25"/>
          <w:szCs w:val="25"/>
        </w:rPr>
        <w:t xml:space="preserve"> 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 xml:space="preserve">Выборочной проверке подверглись плановые расчеты показателей отдельных разделов бюджета, а также </w:t>
      </w:r>
      <w:r w:rsidRPr="005A0F72">
        <w:rPr>
          <w:sz w:val="25"/>
          <w:szCs w:val="25"/>
        </w:rPr>
        <w:t xml:space="preserve">бюджетных смет </w:t>
      </w:r>
      <w:r w:rsidR="00E2119C" w:rsidRPr="005A0F72">
        <w:rPr>
          <w:sz w:val="25"/>
          <w:szCs w:val="25"/>
        </w:rPr>
        <w:t xml:space="preserve">казенных учреждений </w:t>
      </w:r>
      <w:r w:rsidR="00723F14" w:rsidRPr="005A0F72">
        <w:rPr>
          <w:sz w:val="25"/>
          <w:szCs w:val="25"/>
        </w:rPr>
        <w:t>Мугунского</w:t>
      </w:r>
      <w:r w:rsidRPr="005A0F72">
        <w:rPr>
          <w:sz w:val="25"/>
          <w:szCs w:val="25"/>
        </w:rPr>
        <w:t xml:space="preserve"> 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723F14">
        <w:rPr>
          <w:sz w:val="25"/>
          <w:szCs w:val="25"/>
        </w:rPr>
        <w:t>Мугунском</w:t>
      </w:r>
      <w:r>
        <w:rPr>
          <w:sz w:val="25"/>
          <w:szCs w:val="25"/>
        </w:rPr>
        <w:t xml:space="preserve"> 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w:t>
      </w:r>
      <w:r w:rsidR="00A77179">
        <w:rPr>
          <w:sz w:val="25"/>
          <w:szCs w:val="25"/>
        </w:rPr>
        <w:t>5</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w:t>
      </w:r>
      <w:r w:rsidRPr="002B2814">
        <w:rPr>
          <w:rStyle w:val="FontStyle29"/>
          <w:b/>
          <w:sz w:val="25"/>
          <w:szCs w:val="25"/>
        </w:rPr>
        <w:t>нормативно –</w:t>
      </w:r>
      <w:r>
        <w:rPr>
          <w:rStyle w:val="FontStyle29"/>
          <w:b/>
          <w:sz w:val="25"/>
          <w:szCs w:val="25"/>
        </w:rPr>
        <w:t xml:space="preserve"> правовых документов муниципального образования по вопросам составления, рассмотрения, утверждения и исполнения бюджета </w:t>
      </w:r>
      <w:r w:rsidR="00723F14">
        <w:rPr>
          <w:rStyle w:val="FontStyle29"/>
          <w:b/>
          <w:sz w:val="25"/>
          <w:szCs w:val="25"/>
        </w:rPr>
        <w:t>Мугунского</w:t>
      </w:r>
      <w:r>
        <w:rPr>
          <w:rStyle w:val="FontStyle29"/>
          <w:b/>
          <w:sz w:val="25"/>
          <w:szCs w:val="25"/>
        </w:rPr>
        <w:t xml:space="preserve"> 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Default="00771B5F" w:rsidP="007044B8">
      <w:pPr>
        <w:pStyle w:val="Style6"/>
        <w:widowControl/>
        <w:spacing w:line="298" w:lineRule="exact"/>
        <w:ind w:firstLine="533"/>
        <w:rPr>
          <w:rStyle w:val="FontStyle29"/>
          <w:sz w:val="25"/>
          <w:szCs w:val="25"/>
        </w:rPr>
      </w:pPr>
      <w:r w:rsidRPr="00771B5F">
        <w:rPr>
          <w:rStyle w:val="FontStyle29"/>
          <w:sz w:val="25"/>
          <w:szCs w:val="25"/>
        </w:rPr>
        <w:tab/>
      </w:r>
      <w:r w:rsidR="00723F14">
        <w:rPr>
          <w:rStyle w:val="FontStyle29"/>
          <w:sz w:val="25"/>
          <w:szCs w:val="25"/>
        </w:rPr>
        <w:t>Мугунское</w:t>
      </w:r>
      <w:r w:rsidRPr="00771B5F">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141D24" w:rsidRDefault="001907D1" w:rsidP="00325E67">
      <w:pPr>
        <w:tabs>
          <w:tab w:val="left" w:pos="709"/>
          <w:tab w:val="left" w:pos="1080"/>
        </w:tabs>
        <w:jc w:val="both"/>
        <w:rPr>
          <w:sz w:val="25"/>
          <w:szCs w:val="25"/>
        </w:rPr>
      </w:pPr>
      <w:r>
        <w:rPr>
          <w:sz w:val="25"/>
          <w:szCs w:val="25"/>
        </w:rPr>
        <w:tab/>
      </w:r>
      <w:r w:rsidRPr="002251C6">
        <w:rPr>
          <w:sz w:val="25"/>
          <w:szCs w:val="25"/>
        </w:rPr>
        <w:t>По итогам 201</w:t>
      </w:r>
      <w:r w:rsidR="00197A7D">
        <w:rPr>
          <w:sz w:val="25"/>
          <w:szCs w:val="25"/>
        </w:rPr>
        <w:t>5</w:t>
      </w:r>
      <w:r w:rsidR="00141D24" w:rsidRPr="002251C6">
        <w:rPr>
          <w:sz w:val="25"/>
          <w:szCs w:val="25"/>
        </w:rPr>
        <w:t xml:space="preserve"> года социально-экономическая ситуация в </w:t>
      </w:r>
      <w:r w:rsidR="00723F14">
        <w:rPr>
          <w:sz w:val="25"/>
          <w:szCs w:val="25"/>
        </w:rPr>
        <w:t>Мугунском</w:t>
      </w:r>
      <w:r w:rsidR="00282CB6">
        <w:rPr>
          <w:sz w:val="25"/>
          <w:szCs w:val="25"/>
        </w:rPr>
        <w:t xml:space="preserve"> </w:t>
      </w:r>
      <w:r w:rsidR="00141D24" w:rsidRPr="002251C6">
        <w:rPr>
          <w:sz w:val="25"/>
          <w:szCs w:val="25"/>
        </w:rPr>
        <w:t>муниципальном образовании следующая.</w:t>
      </w:r>
    </w:p>
    <w:p w:rsidR="002251C6" w:rsidRPr="00E27F7F" w:rsidRDefault="00B95077" w:rsidP="00325E67">
      <w:pPr>
        <w:tabs>
          <w:tab w:val="left" w:pos="709"/>
          <w:tab w:val="left" w:pos="1080"/>
        </w:tabs>
        <w:jc w:val="both"/>
        <w:rPr>
          <w:rStyle w:val="FontStyle29"/>
          <w:color w:val="auto"/>
          <w:sz w:val="25"/>
          <w:szCs w:val="25"/>
        </w:rPr>
      </w:pPr>
      <w:r>
        <w:rPr>
          <w:sz w:val="25"/>
          <w:szCs w:val="25"/>
        </w:rPr>
        <w:tab/>
      </w:r>
      <w:r w:rsidR="003315DA" w:rsidRPr="00E27F7F">
        <w:rPr>
          <w:sz w:val="25"/>
          <w:szCs w:val="25"/>
        </w:rPr>
        <w:t>В состав Мугунского</w:t>
      </w:r>
      <w:r w:rsidR="002251C6" w:rsidRPr="00E27F7F">
        <w:rPr>
          <w:sz w:val="25"/>
          <w:szCs w:val="25"/>
        </w:rPr>
        <w:t xml:space="preserve"> сельско</w:t>
      </w:r>
      <w:r w:rsidR="003315DA" w:rsidRPr="00E27F7F">
        <w:rPr>
          <w:sz w:val="25"/>
          <w:szCs w:val="25"/>
        </w:rPr>
        <w:t>го поселения</w:t>
      </w:r>
      <w:r w:rsidRPr="00E27F7F">
        <w:rPr>
          <w:sz w:val="25"/>
          <w:szCs w:val="25"/>
        </w:rPr>
        <w:t xml:space="preserve"> </w:t>
      </w:r>
      <w:r w:rsidR="003315DA" w:rsidRPr="00E27F7F">
        <w:rPr>
          <w:sz w:val="25"/>
          <w:szCs w:val="25"/>
        </w:rPr>
        <w:t>входит 4 населенных пункта</w:t>
      </w:r>
      <w:r w:rsidR="002251C6" w:rsidRPr="00E27F7F">
        <w:rPr>
          <w:sz w:val="25"/>
          <w:szCs w:val="25"/>
        </w:rPr>
        <w:t xml:space="preserve"> с общей численностью населения </w:t>
      </w:r>
      <w:r w:rsidR="003315DA" w:rsidRPr="00E27F7F">
        <w:rPr>
          <w:sz w:val="25"/>
          <w:szCs w:val="25"/>
        </w:rPr>
        <w:t>1325</w:t>
      </w:r>
      <w:r w:rsidR="002251C6" w:rsidRPr="00E27F7F">
        <w:rPr>
          <w:sz w:val="25"/>
          <w:szCs w:val="25"/>
        </w:rPr>
        <w:t xml:space="preserve"> чел.</w:t>
      </w:r>
      <w:r w:rsidR="00AB3988" w:rsidRPr="00E27F7F">
        <w:rPr>
          <w:sz w:val="25"/>
          <w:szCs w:val="25"/>
        </w:rPr>
        <w:tab/>
      </w:r>
      <w:r w:rsidR="002241D8" w:rsidRPr="00E27F7F">
        <w:rPr>
          <w:sz w:val="25"/>
          <w:szCs w:val="25"/>
        </w:rPr>
        <w:t>На территории сельского поселения рас</w:t>
      </w:r>
      <w:r w:rsidR="00E507FA" w:rsidRPr="00E27F7F">
        <w:rPr>
          <w:sz w:val="25"/>
          <w:szCs w:val="25"/>
        </w:rPr>
        <w:t>положены следующие учреждения:  общеобразовательная школа</w:t>
      </w:r>
      <w:r w:rsidR="002241D8" w:rsidRPr="00E27F7F">
        <w:rPr>
          <w:sz w:val="25"/>
          <w:szCs w:val="25"/>
        </w:rPr>
        <w:t xml:space="preserve"> в </w:t>
      </w:r>
      <w:r w:rsidR="0085304F" w:rsidRPr="00E27F7F">
        <w:rPr>
          <w:sz w:val="25"/>
          <w:szCs w:val="25"/>
        </w:rPr>
        <w:t>с</w:t>
      </w:r>
      <w:r w:rsidR="002241D8" w:rsidRPr="00E27F7F">
        <w:rPr>
          <w:sz w:val="25"/>
          <w:szCs w:val="25"/>
        </w:rPr>
        <w:t>.</w:t>
      </w:r>
      <w:r w:rsidR="003315DA" w:rsidRPr="00E27F7F">
        <w:rPr>
          <w:sz w:val="25"/>
          <w:szCs w:val="25"/>
        </w:rPr>
        <w:t>Мугун</w:t>
      </w:r>
      <w:r w:rsidR="002241D8" w:rsidRPr="00E27F7F">
        <w:rPr>
          <w:sz w:val="25"/>
          <w:szCs w:val="25"/>
        </w:rPr>
        <w:t>,</w:t>
      </w:r>
      <w:r w:rsidRPr="00E27F7F">
        <w:rPr>
          <w:sz w:val="25"/>
          <w:szCs w:val="25"/>
        </w:rPr>
        <w:t xml:space="preserve"> МКУК «КДЦ </w:t>
      </w:r>
      <w:r w:rsidR="00E2119C">
        <w:rPr>
          <w:sz w:val="25"/>
          <w:szCs w:val="25"/>
        </w:rPr>
        <w:t>с</w:t>
      </w:r>
      <w:r w:rsidRPr="00E27F7F">
        <w:rPr>
          <w:sz w:val="25"/>
          <w:szCs w:val="25"/>
        </w:rPr>
        <w:t>.</w:t>
      </w:r>
      <w:r w:rsidR="003315DA" w:rsidRPr="00E27F7F">
        <w:rPr>
          <w:sz w:val="25"/>
          <w:szCs w:val="25"/>
        </w:rPr>
        <w:t>Мугун</w:t>
      </w:r>
      <w:r w:rsidRPr="00E27F7F">
        <w:rPr>
          <w:sz w:val="25"/>
          <w:szCs w:val="25"/>
        </w:rPr>
        <w:t xml:space="preserve">», </w:t>
      </w:r>
      <w:r w:rsidR="003315DA" w:rsidRPr="00E27F7F">
        <w:rPr>
          <w:sz w:val="25"/>
          <w:szCs w:val="25"/>
        </w:rPr>
        <w:t>1 фельдшерско-акушерский пункт</w:t>
      </w:r>
      <w:r w:rsidR="00E507FA" w:rsidRPr="00E27F7F">
        <w:rPr>
          <w:sz w:val="25"/>
          <w:szCs w:val="25"/>
        </w:rPr>
        <w:t xml:space="preserve">, </w:t>
      </w:r>
      <w:r w:rsidR="003315DA" w:rsidRPr="00E27F7F">
        <w:rPr>
          <w:sz w:val="25"/>
          <w:szCs w:val="25"/>
        </w:rPr>
        <w:t>1 дошкольное учреждение</w:t>
      </w:r>
      <w:r w:rsidR="00E507FA" w:rsidRPr="00E27F7F">
        <w:rPr>
          <w:sz w:val="25"/>
          <w:szCs w:val="25"/>
        </w:rPr>
        <w:t xml:space="preserve">, </w:t>
      </w:r>
      <w:r w:rsidR="00E27F7F" w:rsidRPr="00E27F7F">
        <w:rPr>
          <w:sz w:val="25"/>
          <w:szCs w:val="25"/>
        </w:rPr>
        <w:t>5</w:t>
      </w:r>
      <w:r w:rsidRPr="00E27F7F">
        <w:rPr>
          <w:sz w:val="25"/>
          <w:szCs w:val="25"/>
        </w:rPr>
        <w:t xml:space="preserve"> крестьянско-фермерских хозяйств</w:t>
      </w:r>
      <w:r w:rsidR="00E27F7F" w:rsidRPr="00E27F7F">
        <w:rPr>
          <w:sz w:val="25"/>
          <w:szCs w:val="25"/>
        </w:rPr>
        <w:t>, 9</w:t>
      </w:r>
      <w:r w:rsidR="00E507FA" w:rsidRPr="00E27F7F">
        <w:rPr>
          <w:sz w:val="25"/>
          <w:szCs w:val="25"/>
        </w:rPr>
        <w:t xml:space="preserve"> </w:t>
      </w:r>
      <w:r w:rsidR="003315DA" w:rsidRPr="00E27F7F">
        <w:rPr>
          <w:sz w:val="25"/>
          <w:szCs w:val="25"/>
        </w:rPr>
        <w:t>торговых объектов</w:t>
      </w:r>
      <w:r w:rsidR="00AB3988" w:rsidRPr="00E27F7F">
        <w:rPr>
          <w:sz w:val="25"/>
          <w:szCs w:val="25"/>
        </w:rPr>
        <w:t xml:space="preserve"> и т.д.</w:t>
      </w:r>
      <w:r w:rsidR="002241D8" w:rsidRPr="00E27F7F">
        <w:rPr>
          <w:sz w:val="25"/>
          <w:szCs w:val="25"/>
        </w:rPr>
        <w:t xml:space="preserve"> </w:t>
      </w:r>
    </w:p>
    <w:p w:rsidR="00CA0F1B" w:rsidRDefault="00CA0F1B" w:rsidP="00CA0F1B">
      <w:pPr>
        <w:tabs>
          <w:tab w:val="left" w:pos="709"/>
          <w:tab w:val="left" w:pos="1080"/>
        </w:tabs>
        <w:ind w:firstLine="180"/>
        <w:jc w:val="both"/>
        <w:rPr>
          <w:sz w:val="25"/>
          <w:szCs w:val="25"/>
        </w:rPr>
      </w:pPr>
      <w:r w:rsidRPr="00EC07DF">
        <w:rPr>
          <w:sz w:val="25"/>
          <w:szCs w:val="25"/>
        </w:rPr>
        <w:tab/>
      </w:r>
      <w:r w:rsidR="00AC04D6">
        <w:rPr>
          <w:rStyle w:val="FontStyle29"/>
          <w:sz w:val="25"/>
          <w:szCs w:val="25"/>
        </w:rPr>
        <w:t>В соответствии со ст.264.4</w:t>
      </w:r>
      <w:r>
        <w:rPr>
          <w:rStyle w:val="FontStyle29"/>
          <w:sz w:val="25"/>
          <w:szCs w:val="25"/>
        </w:rPr>
        <w:t xml:space="preserve"> Бюджетного кодекса РФ, </w:t>
      </w:r>
      <w:r>
        <w:rPr>
          <w:sz w:val="25"/>
          <w:szCs w:val="25"/>
        </w:rPr>
        <w:t xml:space="preserve">проект решения Думы  </w:t>
      </w:r>
      <w:r w:rsidR="009C71C7">
        <w:rPr>
          <w:sz w:val="25"/>
          <w:szCs w:val="25"/>
        </w:rPr>
        <w:t>Икейского</w:t>
      </w:r>
      <w:r w:rsidR="00BF6698">
        <w:rPr>
          <w:sz w:val="25"/>
          <w:szCs w:val="25"/>
        </w:rPr>
        <w:t xml:space="preserve"> </w:t>
      </w:r>
      <w:r>
        <w:rPr>
          <w:sz w:val="25"/>
          <w:szCs w:val="25"/>
        </w:rPr>
        <w:t xml:space="preserve">сельского поселения «Об итогах исполнения бюджета </w:t>
      </w:r>
      <w:r w:rsidR="00723F14">
        <w:rPr>
          <w:sz w:val="25"/>
          <w:szCs w:val="25"/>
        </w:rPr>
        <w:t>Мугунского</w:t>
      </w:r>
      <w:r w:rsidR="00282CB6">
        <w:rPr>
          <w:sz w:val="25"/>
          <w:szCs w:val="25"/>
        </w:rPr>
        <w:t xml:space="preserve"> </w:t>
      </w:r>
      <w:r w:rsidRPr="00E8257E">
        <w:rPr>
          <w:sz w:val="25"/>
          <w:szCs w:val="25"/>
        </w:rPr>
        <w:t>муниципального образования</w:t>
      </w:r>
      <w:r>
        <w:rPr>
          <w:sz w:val="25"/>
          <w:szCs w:val="25"/>
        </w:rPr>
        <w:t xml:space="preserve"> за 201</w:t>
      </w:r>
      <w:r w:rsidR="00197A7D">
        <w:rPr>
          <w:sz w:val="25"/>
          <w:szCs w:val="25"/>
        </w:rPr>
        <w:t>5</w:t>
      </w:r>
      <w:r>
        <w:rPr>
          <w:sz w:val="25"/>
          <w:szCs w:val="25"/>
        </w:rPr>
        <w:t xml:space="preserve"> год» представлен в Контрольно-счетную палату муниципального образования «Тулунский район» в установленный срок (письмо главы </w:t>
      </w:r>
      <w:r w:rsidR="00723F14">
        <w:rPr>
          <w:sz w:val="25"/>
          <w:szCs w:val="25"/>
        </w:rPr>
        <w:t>Мугунского</w:t>
      </w:r>
      <w:r w:rsidR="00BF6698">
        <w:rPr>
          <w:sz w:val="25"/>
          <w:szCs w:val="25"/>
        </w:rPr>
        <w:t xml:space="preserve"> </w:t>
      </w:r>
      <w:r>
        <w:rPr>
          <w:sz w:val="25"/>
          <w:szCs w:val="25"/>
        </w:rPr>
        <w:t xml:space="preserve">сельского поселения от </w:t>
      </w:r>
      <w:r w:rsidR="00E27F7F">
        <w:rPr>
          <w:sz w:val="25"/>
          <w:szCs w:val="25"/>
        </w:rPr>
        <w:t>23.03.2016</w:t>
      </w:r>
      <w:r w:rsidRPr="00D26063">
        <w:rPr>
          <w:sz w:val="25"/>
          <w:szCs w:val="25"/>
        </w:rPr>
        <w:t>г</w:t>
      </w:r>
      <w:r w:rsidR="00E27F7F">
        <w:rPr>
          <w:sz w:val="25"/>
          <w:szCs w:val="25"/>
        </w:rPr>
        <w:t>. №37</w:t>
      </w:r>
      <w:r>
        <w:rPr>
          <w:sz w:val="25"/>
          <w:szCs w:val="25"/>
        </w:rPr>
        <w:t>).</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 xml:space="preserve">айона от </w:t>
      </w:r>
      <w:r w:rsidR="00E27F7F">
        <w:rPr>
          <w:sz w:val="25"/>
          <w:szCs w:val="25"/>
        </w:rPr>
        <w:t>05</w:t>
      </w:r>
      <w:r w:rsidR="00E27F7F" w:rsidRPr="0008145D">
        <w:rPr>
          <w:sz w:val="25"/>
          <w:szCs w:val="25"/>
        </w:rPr>
        <w:t>.06.201</w:t>
      </w:r>
      <w:r w:rsidR="00E27F7F">
        <w:rPr>
          <w:sz w:val="25"/>
          <w:szCs w:val="25"/>
        </w:rPr>
        <w:t xml:space="preserve">4г. </w:t>
      </w:r>
      <w:r w:rsidR="00E27F7F" w:rsidRPr="003629A7">
        <w:rPr>
          <w:sz w:val="25"/>
          <w:szCs w:val="25"/>
        </w:rPr>
        <w:t>№ 75-пг</w:t>
      </w:r>
      <w:r w:rsidR="00E27F7F" w:rsidRPr="0008145D">
        <w:rPr>
          <w:sz w:val="25"/>
          <w:szCs w:val="25"/>
        </w:rPr>
        <w:t xml:space="preserve"> </w:t>
      </w:r>
      <w:r w:rsidR="003768FB" w:rsidRPr="0008145D">
        <w:rPr>
          <w:sz w:val="25"/>
          <w:szCs w:val="25"/>
        </w:rPr>
        <w:t>в соответствии со ст. 184 Бюджетног</w:t>
      </w:r>
      <w:r w:rsidR="00735C3B">
        <w:rPr>
          <w:sz w:val="25"/>
          <w:szCs w:val="25"/>
        </w:rPr>
        <w:t xml:space="preserve">о кодекса Российской Федерации утверждено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E27F7F">
        <w:rPr>
          <w:sz w:val="25"/>
          <w:szCs w:val="25"/>
        </w:rPr>
        <w:t>5</w:t>
      </w:r>
      <w:r w:rsidR="003768FB" w:rsidRPr="0008145D">
        <w:rPr>
          <w:sz w:val="25"/>
          <w:szCs w:val="25"/>
        </w:rPr>
        <w:t xml:space="preserve"> г. </w:t>
      </w:r>
      <w:r w:rsidR="00C71D0B">
        <w:rPr>
          <w:sz w:val="25"/>
          <w:szCs w:val="25"/>
        </w:rPr>
        <w:t>и плановый период 201</w:t>
      </w:r>
      <w:r w:rsidR="00E27F7F">
        <w:rPr>
          <w:sz w:val="25"/>
          <w:szCs w:val="25"/>
        </w:rPr>
        <w:t>6</w:t>
      </w:r>
      <w:r w:rsidR="00C71D0B">
        <w:rPr>
          <w:sz w:val="25"/>
          <w:szCs w:val="25"/>
        </w:rPr>
        <w:t>-201</w:t>
      </w:r>
      <w:r w:rsidR="00E27F7F">
        <w:rPr>
          <w:sz w:val="25"/>
          <w:szCs w:val="25"/>
        </w:rPr>
        <w:t>7</w:t>
      </w:r>
      <w:r w:rsidR="00C71D0B">
        <w:rPr>
          <w:sz w:val="25"/>
          <w:szCs w:val="25"/>
        </w:rPr>
        <w:t xml:space="preserve">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E27F7F">
        <w:rPr>
          <w:sz w:val="25"/>
          <w:szCs w:val="25"/>
        </w:rPr>
        <w:t>5</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w:t>
      </w:r>
      <w:r w:rsidR="00E27F7F">
        <w:rPr>
          <w:sz w:val="25"/>
          <w:szCs w:val="25"/>
        </w:rPr>
        <w:t>6</w:t>
      </w:r>
      <w:r w:rsidR="00C71D0B">
        <w:rPr>
          <w:sz w:val="25"/>
          <w:szCs w:val="25"/>
        </w:rPr>
        <w:t>-201</w:t>
      </w:r>
      <w:r w:rsidR="00E27F7F">
        <w:rPr>
          <w:sz w:val="25"/>
          <w:szCs w:val="25"/>
        </w:rPr>
        <w:t>7</w:t>
      </w:r>
      <w:r w:rsidR="00C71D0B">
        <w:rPr>
          <w:sz w:val="25"/>
          <w:szCs w:val="25"/>
        </w:rPr>
        <w:t xml:space="preserve"> годов</w:t>
      </w:r>
      <w:r w:rsidR="003768FB" w:rsidRPr="0008145D">
        <w:rPr>
          <w:sz w:val="25"/>
          <w:szCs w:val="25"/>
        </w:rPr>
        <w:t>.</w:t>
      </w:r>
    </w:p>
    <w:p w:rsidR="008E35DF"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E27F7F">
        <w:rPr>
          <w:sz w:val="25"/>
          <w:szCs w:val="25"/>
        </w:rPr>
        <w:t>5</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723F14">
        <w:rPr>
          <w:sz w:val="25"/>
          <w:szCs w:val="25"/>
        </w:rPr>
        <w:t>Мугунского</w:t>
      </w:r>
      <w:r w:rsidR="00BF6698" w:rsidRPr="0075502F">
        <w:rPr>
          <w:sz w:val="25"/>
          <w:szCs w:val="25"/>
        </w:rPr>
        <w:t xml:space="preserve"> </w:t>
      </w:r>
      <w:r w:rsidR="008E35DF" w:rsidRPr="0075502F">
        <w:rPr>
          <w:sz w:val="25"/>
          <w:szCs w:val="25"/>
        </w:rPr>
        <w:t>му</w:t>
      </w:r>
      <w:r w:rsidR="005B255E">
        <w:rPr>
          <w:sz w:val="25"/>
          <w:szCs w:val="25"/>
        </w:rPr>
        <w:t>ниципального образования на 201</w:t>
      </w:r>
      <w:r w:rsidR="00E27F7F">
        <w:rPr>
          <w:sz w:val="25"/>
          <w:szCs w:val="25"/>
        </w:rPr>
        <w:t>5</w:t>
      </w:r>
      <w:r w:rsidR="008E35DF" w:rsidRPr="0075502F">
        <w:rPr>
          <w:sz w:val="25"/>
          <w:szCs w:val="25"/>
        </w:rPr>
        <w:t xml:space="preserve"> год, </w:t>
      </w:r>
      <w:r w:rsidR="008E35DF" w:rsidRPr="008F4184">
        <w:rPr>
          <w:sz w:val="25"/>
          <w:szCs w:val="25"/>
        </w:rPr>
        <w:t xml:space="preserve">основных направлениях бюджетной и налоговой политики </w:t>
      </w:r>
      <w:r w:rsidR="00723F14">
        <w:rPr>
          <w:sz w:val="25"/>
          <w:szCs w:val="25"/>
        </w:rPr>
        <w:t>Мугунского</w:t>
      </w:r>
      <w:r w:rsidR="00BF6698" w:rsidRPr="008F4184">
        <w:rPr>
          <w:sz w:val="25"/>
          <w:szCs w:val="25"/>
        </w:rPr>
        <w:t xml:space="preserve"> </w:t>
      </w:r>
      <w:r w:rsidR="008E35DF" w:rsidRPr="008F4184">
        <w:rPr>
          <w:sz w:val="25"/>
          <w:szCs w:val="25"/>
        </w:rPr>
        <w:t>муниципального образования на 201</w:t>
      </w:r>
      <w:r w:rsidR="00E27F7F">
        <w:rPr>
          <w:sz w:val="25"/>
          <w:szCs w:val="25"/>
        </w:rPr>
        <w:t>5</w:t>
      </w:r>
      <w:r w:rsidR="008E35DF" w:rsidRPr="008F4184">
        <w:rPr>
          <w:sz w:val="25"/>
          <w:szCs w:val="25"/>
        </w:rPr>
        <w:t xml:space="preserve"> год</w:t>
      </w:r>
      <w:r w:rsidR="00E27F7F">
        <w:rPr>
          <w:sz w:val="25"/>
          <w:szCs w:val="25"/>
        </w:rPr>
        <w:t xml:space="preserve"> и плановый период 2016-2017 годов</w:t>
      </w:r>
      <w:r w:rsidR="008E35DF" w:rsidRPr="008F4184">
        <w:rPr>
          <w:sz w:val="25"/>
          <w:szCs w:val="25"/>
        </w:rPr>
        <w:t xml:space="preserve">, утвержденных Постановлением Администрации </w:t>
      </w:r>
      <w:r w:rsidR="00723F14">
        <w:rPr>
          <w:sz w:val="25"/>
          <w:szCs w:val="25"/>
        </w:rPr>
        <w:t>Мугунского</w:t>
      </w:r>
      <w:r w:rsidR="00BF6698">
        <w:rPr>
          <w:sz w:val="25"/>
          <w:szCs w:val="25"/>
        </w:rPr>
        <w:t xml:space="preserve"> </w:t>
      </w:r>
      <w:r w:rsidR="008E35DF">
        <w:rPr>
          <w:sz w:val="25"/>
          <w:szCs w:val="25"/>
        </w:rPr>
        <w:t>сельского поселения</w:t>
      </w:r>
      <w:r w:rsidR="008E35DF" w:rsidRPr="008F4184">
        <w:rPr>
          <w:sz w:val="25"/>
          <w:szCs w:val="25"/>
        </w:rPr>
        <w:t xml:space="preserve"> от </w:t>
      </w:r>
      <w:r w:rsidR="00E27F7F">
        <w:rPr>
          <w:sz w:val="25"/>
          <w:szCs w:val="25"/>
        </w:rPr>
        <w:t>30</w:t>
      </w:r>
      <w:r w:rsidR="008E35DF" w:rsidRPr="00320175">
        <w:rPr>
          <w:sz w:val="25"/>
          <w:szCs w:val="25"/>
        </w:rPr>
        <w:t>.09.201</w:t>
      </w:r>
      <w:r w:rsidR="00E27F7F">
        <w:rPr>
          <w:sz w:val="25"/>
          <w:szCs w:val="25"/>
        </w:rPr>
        <w:t>4</w:t>
      </w:r>
      <w:r w:rsidR="008E35DF" w:rsidRPr="00320175">
        <w:rPr>
          <w:sz w:val="25"/>
          <w:szCs w:val="25"/>
        </w:rPr>
        <w:t>г. №</w:t>
      </w:r>
      <w:r w:rsidR="00263069">
        <w:rPr>
          <w:sz w:val="25"/>
          <w:szCs w:val="25"/>
        </w:rPr>
        <w:t>2</w:t>
      </w:r>
      <w:r w:rsidR="00E27F7F">
        <w:rPr>
          <w:sz w:val="25"/>
          <w:szCs w:val="25"/>
        </w:rPr>
        <w:t>4</w:t>
      </w:r>
      <w:r w:rsidR="008E35DF" w:rsidRPr="00320175">
        <w:rPr>
          <w:sz w:val="25"/>
          <w:szCs w:val="25"/>
        </w:rPr>
        <w:t>.</w:t>
      </w:r>
      <w:r w:rsidR="008E35DF" w:rsidRPr="00320175">
        <w:rPr>
          <w:sz w:val="25"/>
          <w:szCs w:val="25"/>
        </w:rPr>
        <w:tab/>
      </w:r>
    </w:p>
    <w:p w:rsidR="007440A2" w:rsidRDefault="00CA0F1B" w:rsidP="00325E67">
      <w:pPr>
        <w:tabs>
          <w:tab w:val="left" w:pos="709"/>
          <w:tab w:val="left" w:pos="1080"/>
        </w:tabs>
        <w:ind w:firstLine="180"/>
        <w:jc w:val="both"/>
        <w:rPr>
          <w:sz w:val="25"/>
          <w:szCs w:val="25"/>
        </w:rPr>
      </w:pPr>
      <w:r>
        <w:rPr>
          <w:sz w:val="25"/>
          <w:szCs w:val="25"/>
        </w:rPr>
        <w:tab/>
      </w:r>
      <w:r w:rsidR="00040353">
        <w:rPr>
          <w:sz w:val="25"/>
          <w:szCs w:val="25"/>
        </w:rPr>
        <w:t>В соответствии с</w:t>
      </w:r>
      <w:r w:rsidR="002B2814">
        <w:rPr>
          <w:sz w:val="25"/>
          <w:szCs w:val="25"/>
        </w:rPr>
        <w:t xml:space="preserve">о </w:t>
      </w:r>
      <w:r w:rsidR="00040353">
        <w:rPr>
          <w:sz w:val="25"/>
          <w:szCs w:val="25"/>
        </w:rPr>
        <w:t xml:space="preserve">ст.264.5 Бюджетного кодекса РФ, </w:t>
      </w:r>
      <w:r>
        <w:rPr>
          <w:sz w:val="25"/>
          <w:szCs w:val="25"/>
        </w:rPr>
        <w:t xml:space="preserve">Администрацией </w:t>
      </w:r>
      <w:r w:rsidR="00723F14">
        <w:rPr>
          <w:sz w:val="25"/>
          <w:szCs w:val="25"/>
        </w:rPr>
        <w:t>Мугунского</w:t>
      </w:r>
      <w:r>
        <w:rPr>
          <w:sz w:val="25"/>
          <w:szCs w:val="25"/>
        </w:rPr>
        <w:t xml:space="preserve"> сельского поселения представлен проект решения Думы </w:t>
      </w:r>
      <w:r w:rsidR="00723F14">
        <w:rPr>
          <w:sz w:val="25"/>
          <w:szCs w:val="25"/>
        </w:rPr>
        <w:t>Мугунского</w:t>
      </w:r>
      <w:r w:rsidR="002A2B83">
        <w:rPr>
          <w:sz w:val="25"/>
          <w:szCs w:val="25"/>
        </w:rPr>
        <w:t xml:space="preserve"> </w:t>
      </w:r>
      <w:r>
        <w:rPr>
          <w:sz w:val="25"/>
          <w:szCs w:val="25"/>
        </w:rPr>
        <w:t xml:space="preserve">сельского поселения «Об итогах исполнения бюджета </w:t>
      </w:r>
      <w:r w:rsidR="00723F14">
        <w:rPr>
          <w:sz w:val="25"/>
          <w:szCs w:val="25"/>
        </w:rPr>
        <w:t>Мугунского</w:t>
      </w:r>
      <w:r w:rsidRPr="00E8257E">
        <w:rPr>
          <w:sz w:val="25"/>
          <w:szCs w:val="25"/>
        </w:rPr>
        <w:t xml:space="preserve"> муниципального образования</w:t>
      </w:r>
      <w:r>
        <w:rPr>
          <w:sz w:val="25"/>
          <w:szCs w:val="25"/>
        </w:rPr>
        <w:t xml:space="preserve"> за 201</w:t>
      </w:r>
      <w:r w:rsidR="00E27F7F">
        <w:rPr>
          <w:sz w:val="25"/>
          <w:szCs w:val="25"/>
        </w:rPr>
        <w:t>5</w:t>
      </w:r>
      <w:r>
        <w:rPr>
          <w:sz w:val="25"/>
          <w:szCs w:val="25"/>
        </w:rPr>
        <w:t xml:space="preserve"> год» на рассмотрение Думы </w:t>
      </w:r>
      <w:r w:rsidR="00723F14">
        <w:rPr>
          <w:sz w:val="25"/>
          <w:szCs w:val="25"/>
        </w:rPr>
        <w:t>Мугунского</w:t>
      </w:r>
      <w:r>
        <w:rPr>
          <w:sz w:val="25"/>
          <w:szCs w:val="25"/>
        </w:rPr>
        <w:t xml:space="preserve"> сельского поселен</w:t>
      </w:r>
      <w:r w:rsidR="00325E67">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E27F7F">
        <w:rPr>
          <w:sz w:val="25"/>
          <w:szCs w:val="25"/>
        </w:rPr>
        <w:t>5</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263069">
        <w:rPr>
          <w:sz w:val="25"/>
          <w:szCs w:val="25"/>
        </w:rPr>
        <w:t>Мугунского</w:t>
      </w:r>
      <w:r w:rsidR="00922770" w:rsidRPr="00E8257E">
        <w:rPr>
          <w:sz w:val="25"/>
          <w:szCs w:val="25"/>
        </w:rPr>
        <w:t xml:space="preserve"> 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263069">
        <w:rPr>
          <w:sz w:val="25"/>
          <w:szCs w:val="25"/>
        </w:rPr>
        <w:t>Мугунского</w:t>
      </w:r>
      <w:r w:rsidR="00F60010">
        <w:rPr>
          <w:sz w:val="25"/>
          <w:szCs w:val="25"/>
        </w:rPr>
        <w:t xml:space="preserve"> </w:t>
      </w:r>
      <w:r w:rsidR="00922770">
        <w:rPr>
          <w:sz w:val="25"/>
          <w:szCs w:val="25"/>
        </w:rPr>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263069">
        <w:rPr>
          <w:sz w:val="25"/>
          <w:szCs w:val="25"/>
        </w:rPr>
        <w:t>Мугунского</w:t>
      </w:r>
      <w:r w:rsidR="00922770" w:rsidRPr="00E8257E">
        <w:rPr>
          <w:sz w:val="25"/>
          <w:szCs w:val="25"/>
        </w:rPr>
        <w:t xml:space="preserve"> 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263069">
        <w:rPr>
          <w:sz w:val="25"/>
          <w:szCs w:val="25"/>
        </w:rPr>
        <w:t>Мугунского</w:t>
      </w:r>
      <w:r w:rsidR="006F2A19">
        <w:rPr>
          <w:sz w:val="25"/>
          <w:szCs w:val="25"/>
        </w:rPr>
        <w:t xml:space="preserve">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00922770" w:rsidRPr="0085304F">
        <w:rPr>
          <w:sz w:val="25"/>
          <w:szCs w:val="25"/>
        </w:rPr>
        <w:t>0</w:t>
      </w:r>
      <w:r w:rsidR="00E27F7F">
        <w:rPr>
          <w:sz w:val="25"/>
          <w:szCs w:val="25"/>
        </w:rPr>
        <w:t>7</w:t>
      </w:r>
      <w:r w:rsidRPr="0085304F">
        <w:rPr>
          <w:sz w:val="25"/>
          <w:szCs w:val="25"/>
        </w:rPr>
        <w:t>.</w:t>
      </w:r>
      <w:r w:rsidR="00E27F7F">
        <w:rPr>
          <w:sz w:val="25"/>
          <w:szCs w:val="25"/>
        </w:rPr>
        <w:t>07</w:t>
      </w:r>
      <w:r w:rsidR="00922770" w:rsidRPr="0085304F">
        <w:rPr>
          <w:sz w:val="25"/>
          <w:szCs w:val="25"/>
        </w:rPr>
        <w:t>.20</w:t>
      </w:r>
      <w:r w:rsidRPr="0085304F">
        <w:rPr>
          <w:sz w:val="25"/>
          <w:szCs w:val="25"/>
        </w:rPr>
        <w:t>0</w:t>
      </w:r>
      <w:r w:rsidR="00E27F7F">
        <w:rPr>
          <w:sz w:val="25"/>
          <w:szCs w:val="25"/>
        </w:rPr>
        <w:t>9</w:t>
      </w:r>
      <w:r w:rsidR="00922770" w:rsidRPr="0085304F">
        <w:rPr>
          <w:sz w:val="25"/>
          <w:szCs w:val="25"/>
        </w:rPr>
        <w:t>г.</w:t>
      </w:r>
      <w:r w:rsidR="00E27F7F">
        <w:rPr>
          <w:sz w:val="25"/>
          <w:szCs w:val="25"/>
        </w:rPr>
        <w:t xml:space="preserve"> №13</w:t>
      </w:r>
      <w:r w:rsidR="00922770">
        <w:rPr>
          <w:sz w:val="25"/>
          <w:szCs w:val="25"/>
        </w:rPr>
        <w:t xml:space="preserve"> </w:t>
      </w:r>
      <w:r w:rsidRPr="00EC07DF">
        <w:rPr>
          <w:sz w:val="25"/>
          <w:szCs w:val="25"/>
        </w:rPr>
        <w:t xml:space="preserve">и Положением о бюджетном процессе в </w:t>
      </w:r>
      <w:r w:rsidR="00263069">
        <w:rPr>
          <w:sz w:val="25"/>
          <w:szCs w:val="25"/>
        </w:rPr>
        <w:t>Мугунском</w:t>
      </w:r>
      <w:r w:rsidR="006F2A19">
        <w:rPr>
          <w:sz w:val="25"/>
          <w:szCs w:val="25"/>
        </w:rPr>
        <w:t xml:space="preserve"> </w:t>
      </w:r>
      <w:r w:rsidR="00922770">
        <w:rPr>
          <w:sz w:val="25"/>
          <w:szCs w:val="25"/>
        </w:rPr>
        <w:t xml:space="preserve">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263069">
        <w:rPr>
          <w:sz w:val="25"/>
          <w:szCs w:val="25"/>
        </w:rPr>
        <w:t>Мугунского</w:t>
      </w:r>
      <w:r w:rsidR="006F2A19" w:rsidRPr="00E8257E">
        <w:rPr>
          <w:sz w:val="25"/>
          <w:szCs w:val="25"/>
        </w:rPr>
        <w:t xml:space="preserve"> </w:t>
      </w:r>
      <w:r w:rsidR="005A7A86" w:rsidRPr="00E8257E">
        <w:rPr>
          <w:sz w:val="25"/>
          <w:szCs w:val="25"/>
        </w:rPr>
        <w:t>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263069">
        <w:rPr>
          <w:sz w:val="25"/>
          <w:szCs w:val="25"/>
        </w:rPr>
        <w:t>Мугунского</w:t>
      </w:r>
      <w:r w:rsidR="006F2A19">
        <w:rPr>
          <w:sz w:val="25"/>
          <w:szCs w:val="25"/>
        </w:rPr>
        <w:t xml:space="preserve">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6F2A19">
        <w:rPr>
          <w:sz w:val="25"/>
          <w:szCs w:val="25"/>
        </w:rPr>
        <w:t>1</w:t>
      </w:r>
      <w:r w:rsidR="00A542EF" w:rsidRPr="00A542EF">
        <w:rPr>
          <w:sz w:val="25"/>
          <w:szCs w:val="25"/>
        </w:rPr>
        <w:t>5</w:t>
      </w:r>
      <w:r w:rsidR="0090147E" w:rsidRPr="00A542EF">
        <w:rPr>
          <w:sz w:val="25"/>
          <w:szCs w:val="25"/>
        </w:rPr>
        <w:t>.04.2011г. №</w:t>
      </w:r>
      <w:r w:rsidR="00263069">
        <w:rPr>
          <w:sz w:val="25"/>
          <w:szCs w:val="25"/>
        </w:rPr>
        <w:t>7</w:t>
      </w:r>
      <w:r w:rsidR="0090147E">
        <w:rPr>
          <w:sz w:val="25"/>
          <w:szCs w:val="25"/>
        </w:rPr>
        <w:t xml:space="preserve"> (с изменениями внесенными Решением Думы </w:t>
      </w:r>
      <w:r w:rsidR="00263069">
        <w:rPr>
          <w:sz w:val="25"/>
          <w:szCs w:val="25"/>
        </w:rPr>
        <w:t>Мугунского</w:t>
      </w:r>
      <w:r w:rsidR="006F2A19">
        <w:rPr>
          <w:sz w:val="25"/>
          <w:szCs w:val="25"/>
        </w:rPr>
        <w:t xml:space="preserve"> </w:t>
      </w:r>
      <w:r w:rsidR="0090147E">
        <w:rPr>
          <w:sz w:val="25"/>
          <w:szCs w:val="25"/>
        </w:rPr>
        <w:t>сельск</w:t>
      </w:r>
      <w:r w:rsidR="00DD1C66">
        <w:rPr>
          <w:sz w:val="25"/>
          <w:szCs w:val="25"/>
        </w:rPr>
        <w:t>о</w:t>
      </w:r>
      <w:r w:rsidR="00474696">
        <w:rPr>
          <w:sz w:val="25"/>
          <w:szCs w:val="25"/>
        </w:rPr>
        <w:t xml:space="preserve">го поселения от </w:t>
      </w:r>
      <w:r w:rsidR="00263069">
        <w:rPr>
          <w:sz w:val="25"/>
          <w:szCs w:val="25"/>
        </w:rPr>
        <w:t>26.06.2013г. №17</w:t>
      </w:r>
      <w:r w:rsidR="002601E0">
        <w:rPr>
          <w:sz w:val="25"/>
          <w:szCs w:val="25"/>
        </w:rPr>
        <w:t xml:space="preserve">, </w:t>
      </w:r>
      <w:r w:rsidR="00320175" w:rsidRPr="00A542EF">
        <w:rPr>
          <w:sz w:val="25"/>
          <w:szCs w:val="25"/>
        </w:rPr>
        <w:t xml:space="preserve">от </w:t>
      </w:r>
      <w:r w:rsidR="006F2A19" w:rsidRPr="00C101F7">
        <w:rPr>
          <w:sz w:val="25"/>
          <w:szCs w:val="25"/>
        </w:rPr>
        <w:t>25</w:t>
      </w:r>
      <w:r w:rsidR="00474696" w:rsidRPr="00C101F7">
        <w:rPr>
          <w:sz w:val="25"/>
          <w:szCs w:val="25"/>
        </w:rPr>
        <w:t>.06.201</w:t>
      </w:r>
      <w:r w:rsidR="00817D85" w:rsidRPr="00C101F7">
        <w:rPr>
          <w:sz w:val="25"/>
          <w:szCs w:val="25"/>
        </w:rPr>
        <w:t>4</w:t>
      </w:r>
      <w:r w:rsidR="00474696" w:rsidRPr="00C101F7">
        <w:rPr>
          <w:sz w:val="25"/>
          <w:szCs w:val="25"/>
        </w:rPr>
        <w:t>г. №</w:t>
      </w:r>
      <w:r w:rsidR="00263069">
        <w:rPr>
          <w:sz w:val="25"/>
          <w:szCs w:val="25"/>
        </w:rPr>
        <w:t>11</w:t>
      </w:r>
      <w:r w:rsidR="002601E0">
        <w:rPr>
          <w:sz w:val="25"/>
          <w:szCs w:val="25"/>
        </w:rPr>
        <w:t>, от 11.02.2015г. №26</w:t>
      </w:r>
      <w:r w:rsidR="0090147E">
        <w:rPr>
          <w:sz w:val="25"/>
          <w:szCs w:val="25"/>
        </w:rPr>
        <w:t>)</w:t>
      </w:r>
      <w:r w:rsidRPr="00EC07DF">
        <w:rPr>
          <w:sz w:val="25"/>
          <w:szCs w:val="25"/>
        </w:rPr>
        <w:t xml:space="preserve">, </w:t>
      </w:r>
      <w:r w:rsidR="001C76DC">
        <w:rPr>
          <w:sz w:val="25"/>
          <w:szCs w:val="25"/>
        </w:rPr>
        <w:t>муниципальными</w:t>
      </w:r>
      <w:r w:rsidRPr="00EC07DF">
        <w:rPr>
          <w:sz w:val="25"/>
          <w:szCs w:val="25"/>
        </w:rPr>
        <w:t xml:space="preserve">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5270A1">
        <w:rPr>
          <w:sz w:val="25"/>
          <w:szCs w:val="25"/>
        </w:rPr>
        <w:t>Мугунском</w:t>
      </w:r>
      <w:r w:rsidR="006F2A19">
        <w:rPr>
          <w:sz w:val="25"/>
          <w:szCs w:val="25"/>
        </w:rPr>
        <w:t xml:space="preserve"> </w:t>
      </w:r>
      <w:r w:rsidR="009908D5">
        <w:rPr>
          <w:sz w:val="25"/>
          <w:szCs w:val="25"/>
        </w:rPr>
        <w:t>муниципальном образовании</w:t>
      </w:r>
      <w:r w:rsidRPr="00EC07DF">
        <w:rPr>
          <w:sz w:val="25"/>
          <w:szCs w:val="25"/>
        </w:rPr>
        <w:t xml:space="preserve"> являются: </w:t>
      </w:r>
      <w:r>
        <w:rPr>
          <w:sz w:val="25"/>
          <w:szCs w:val="25"/>
        </w:rPr>
        <w:t xml:space="preserve">глава </w:t>
      </w:r>
      <w:r w:rsidR="005270A1">
        <w:rPr>
          <w:sz w:val="25"/>
          <w:szCs w:val="25"/>
        </w:rPr>
        <w:t>Мугунского</w:t>
      </w:r>
      <w:r w:rsidR="006F2A19">
        <w:rPr>
          <w:sz w:val="25"/>
          <w:szCs w:val="25"/>
        </w:rPr>
        <w:t xml:space="preserve"> </w:t>
      </w:r>
      <w:r>
        <w:rPr>
          <w:sz w:val="25"/>
          <w:szCs w:val="25"/>
        </w:rPr>
        <w:t>сельского поселения</w:t>
      </w:r>
      <w:r w:rsidRPr="00EC07DF">
        <w:rPr>
          <w:sz w:val="25"/>
          <w:szCs w:val="25"/>
        </w:rPr>
        <w:t>, Дума</w:t>
      </w:r>
      <w:r>
        <w:rPr>
          <w:sz w:val="25"/>
          <w:szCs w:val="25"/>
        </w:rPr>
        <w:t xml:space="preserve"> </w:t>
      </w:r>
      <w:r w:rsidR="005270A1">
        <w:rPr>
          <w:sz w:val="25"/>
          <w:szCs w:val="25"/>
        </w:rPr>
        <w:t>Мугунского</w:t>
      </w:r>
      <w:r w:rsidR="006F2A19">
        <w:rPr>
          <w:sz w:val="25"/>
          <w:szCs w:val="25"/>
        </w:rPr>
        <w:t xml:space="preserve"> </w:t>
      </w:r>
      <w:r>
        <w:rPr>
          <w:sz w:val="25"/>
          <w:szCs w:val="25"/>
        </w:rPr>
        <w:t>сельского поселения</w:t>
      </w:r>
      <w:r w:rsidRPr="00EC07DF">
        <w:rPr>
          <w:sz w:val="25"/>
          <w:szCs w:val="25"/>
        </w:rPr>
        <w:t>, Администрация</w:t>
      </w:r>
      <w:r>
        <w:rPr>
          <w:sz w:val="25"/>
          <w:szCs w:val="25"/>
        </w:rPr>
        <w:t xml:space="preserve"> </w:t>
      </w:r>
      <w:r w:rsidR="005270A1">
        <w:rPr>
          <w:sz w:val="25"/>
          <w:szCs w:val="25"/>
        </w:rPr>
        <w:t>Мугунского</w:t>
      </w:r>
      <w:r w:rsidR="006F2A19">
        <w:rPr>
          <w:sz w:val="25"/>
          <w:szCs w:val="25"/>
        </w:rPr>
        <w:t xml:space="preserve"> </w:t>
      </w:r>
      <w:r>
        <w:rPr>
          <w:sz w:val="25"/>
          <w:szCs w:val="25"/>
        </w:rPr>
        <w:t>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5270A1">
        <w:rPr>
          <w:sz w:val="25"/>
          <w:szCs w:val="25"/>
        </w:rPr>
        <w:t xml:space="preserve">Мугунского </w:t>
      </w:r>
      <w:r>
        <w:rPr>
          <w:sz w:val="25"/>
          <w:szCs w:val="25"/>
        </w:rPr>
        <w:t>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5270A1">
        <w:rPr>
          <w:sz w:val="25"/>
          <w:szCs w:val="25"/>
        </w:rPr>
        <w:t>Мугунского</w:t>
      </w:r>
      <w:r w:rsidR="006F2A19">
        <w:rPr>
          <w:sz w:val="25"/>
          <w:szCs w:val="25"/>
        </w:rPr>
        <w:t xml:space="preserve"> </w:t>
      </w:r>
      <w:r w:rsidR="00AE4203">
        <w:rPr>
          <w:sz w:val="25"/>
          <w:szCs w:val="25"/>
        </w:rPr>
        <w:t>сельского поселения</w:t>
      </w:r>
      <w:r w:rsidR="00C718C1">
        <w:rPr>
          <w:sz w:val="25"/>
          <w:szCs w:val="25"/>
        </w:rPr>
        <w:t xml:space="preserve">, </w:t>
      </w:r>
      <w:r w:rsidRPr="00EC07DF">
        <w:rPr>
          <w:sz w:val="25"/>
          <w:szCs w:val="25"/>
        </w:rPr>
        <w:lastRenderedPageBreak/>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5270A1">
        <w:rPr>
          <w:sz w:val="25"/>
          <w:szCs w:val="25"/>
        </w:rPr>
        <w:t>Мугунского</w:t>
      </w:r>
      <w:r w:rsidR="006F2A19">
        <w:rPr>
          <w:sz w:val="25"/>
          <w:szCs w:val="25"/>
        </w:rPr>
        <w:t xml:space="preserve"> </w:t>
      </w:r>
      <w:r w:rsidR="009977C7">
        <w:rPr>
          <w:sz w:val="25"/>
          <w:szCs w:val="25"/>
        </w:rPr>
        <w:t xml:space="preserve">муниципального образования от </w:t>
      </w:r>
      <w:r w:rsidR="00882720" w:rsidRPr="00475E2B">
        <w:rPr>
          <w:sz w:val="25"/>
          <w:szCs w:val="25"/>
        </w:rPr>
        <w:t>05.11.2013г. №1</w:t>
      </w:r>
      <w:r w:rsidR="00882720">
        <w:rPr>
          <w:sz w:val="25"/>
          <w:szCs w:val="25"/>
        </w:rPr>
        <w:t xml:space="preserve"> </w:t>
      </w:r>
      <w:r w:rsidR="009977C7">
        <w:rPr>
          <w:sz w:val="25"/>
          <w:szCs w:val="25"/>
        </w:rPr>
        <w:t>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B54F49">
        <w:rPr>
          <w:sz w:val="25"/>
          <w:szCs w:val="25"/>
        </w:rPr>
        <w:t>составлению</w:t>
      </w:r>
      <w:r w:rsidR="009977C7">
        <w:rPr>
          <w:sz w:val="25"/>
          <w:szCs w:val="25"/>
        </w:rPr>
        <w:t>,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и т.д.</w:t>
      </w:r>
      <w:r w:rsidR="009977C7" w:rsidRPr="00EC07DF">
        <w:rPr>
          <w:sz w:val="25"/>
          <w:szCs w:val="25"/>
        </w:rPr>
        <w:t xml:space="preserve"> </w:t>
      </w:r>
    </w:p>
    <w:p w:rsidR="008F6AEE" w:rsidRDefault="008F6AEE"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ии с заключенным Соглашением о передаче Администрации Тулунского муниципального района отдельных полномочий органов местного самоуправления Мугунского муниципального образования от 03</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w:t>
      </w:r>
      <w:r w:rsidR="00B54F49">
        <w:rPr>
          <w:sz w:val="25"/>
          <w:szCs w:val="25"/>
        </w:rPr>
        <w:t xml:space="preserve"> с внесением изменений дополнительным соглашением от 01.06.2015г. №3</w:t>
      </w:r>
      <w:r>
        <w:rPr>
          <w:sz w:val="25"/>
          <w:szCs w:val="25"/>
        </w:rPr>
        <w:t>,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5270A1">
        <w:rPr>
          <w:sz w:val="25"/>
          <w:szCs w:val="25"/>
        </w:rPr>
        <w:t>Мугунском</w:t>
      </w:r>
      <w:r w:rsidR="006F2A19">
        <w:rPr>
          <w:sz w:val="25"/>
          <w:szCs w:val="25"/>
        </w:rPr>
        <w:t xml:space="preserve"> </w:t>
      </w:r>
      <w:r>
        <w:rPr>
          <w:sz w:val="25"/>
          <w:szCs w:val="25"/>
        </w:rPr>
        <w:t>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5270A1">
        <w:rPr>
          <w:sz w:val="25"/>
          <w:szCs w:val="25"/>
        </w:rPr>
        <w:t>Мугунского</w:t>
      </w:r>
      <w:r w:rsidR="006F2A19">
        <w:rPr>
          <w:sz w:val="25"/>
          <w:szCs w:val="25"/>
        </w:rPr>
        <w:t xml:space="preserve"> </w:t>
      </w:r>
      <w:r>
        <w:rPr>
          <w:sz w:val="25"/>
          <w:szCs w:val="25"/>
        </w:rPr>
        <w:t>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296BF1">
        <w:rPr>
          <w:sz w:val="25"/>
          <w:szCs w:val="25"/>
        </w:rPr>
        <w:t>Мугунского</w:t>
      </w:r>
      <w:r w:rsidR="006F2A19">
        <w:rPr>
          <w:rStyle w:val="FontStyle29"/>
          <w:sz w:val="25"/>
          <w:szCs w:val="25"/>
        </w:rPr>
        <w:t xml:space="preserve"> </w:t>
      </w:r>
      <w:r>
        <w:rPr>
          <w:rStyle w:val="FontStyle29"/>
          <w:sz w:val="25"/>
          <w:szCs w:val="25"/>
        </w:rPr>
        <w:t>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w:t>
      </w:r>
      <w:r w:rsidR="00B54F49">
        <w:rPr>
          <w:sz w:val="25"/>
          <w:szCs w:val="25"/>
        </w:rPr>
        <w:t>ред.</w:t>
      </w:r>
      <w:r w:rsidR="00B54F49" w:rsidRPr="00004F78">
        <w:rPr>
          <w:sz w:val="25"/>
          <w:szCs w:val="25"/>
        </w:rPr>
        <w:t xml:space="preserve"> </w:t>
      </w:r>
      <w:r w:rsidR="00B54F49">
        <w:rPr>
          <w:sz w:val="25"/>
          <w:szCs w:val="25"/>
        </w:rPr>
        <w:t xml:space="preserve">от </w:t>
      </w:r>
      <w:r w:rsidR="00EA2B15">
        <w:rPr>
          <w:sz w:val="25"/>
          <w:szCs w:val="25"/>
        </w:rPr>
        <w:t>31</w:t>
      </w:r>
      <w:r w:rsidR="00B54F49">
        <w:rPr>
          <w:sz w:val="25"/>
          <w:szCs w:val="25"/>
        </w:rPr>
        <w:t>.</w:t>
      </w:r>
      <w:r w:rsidR="00EA2B15">
        <w:rPr>
          <w:sz w:val="25"/>
          <w:szCs w:val="25"/>
        </w:rPr>
        <w:t>12</w:t>
      </w:r>
      <w:r w:rsidR="00B54F49">
        <w:rPr>
          <w:sz w:val="25"/>
          <w:szCs w:val="25"/>
        </w:rPr>
        <w:t>.2015г.</w:t>
      </w:r>
      <w:r w:rsidR="00B54F49" w:rsidRPr="00D93C5C">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Бюджетного кодекса РФ. Согласно п.11</w:t>
      </w:r>
      <w:r w:rsidR="0075636F">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t>- пояснительная записка (ф.0503160)</w:t>
      </w:r>
      <w:r>
        <w:rPr>
          <w:sz w:val="25"/>
          <w:szCs w:val="25"/>
        </w:rPr>
        <w:t xml:space="preserve"> и т.д.</w:t>
      </w:r>
    </w:p>
    <w:p w:rsidR="00B54F49" w:rsidRDefault="00B54F49" w:rsidP="00B54F49">
      <w:pPr>
        <w:pStyle w:val="Default"/>
        <w:ind w:firstLine="709"/>
        <w:jc w:val="both"/>
        <w:rPr>
          <w:sz w:val="25"/>
          <w:szCs w:val="25"/>
        </w:rPr>
      </w:pPr>
      <w:r w:rsidRPr="00CD2412">
        <w:rPr>
          <w:sz w:val="25"/>
          <w:szCs w:val="25"/>
        </w:rPr>
        <w:lastRenderedPageBreak/>
        <w:t xml:space="preserve">Вместе с тем, при анализе представленной годовой бюджетной отчетности за 2015 год </w:t>
      </w:r>
      <w:r w:rsidRPr="00CD2412">
        <w:rPr>
          <w:bCs/>
          <w:sz w:val="25"/>
          <w:szCs w:val="25"/>
        </w:rPr>
        <w:t>выявлен ряд отступлений от требований Инструкции №191н</w:t>
      </w:r>
      <w:r w:rsidRPr="00CD2412">
        <w:rPr>
          <w:sz w:val="25"/>
          <w:szCs w:val="25"/>
        </w:rPr>
        <w:t>: согласно требованиям п. 152 Инструкции №191н Разделы Пояснительной записки должны иметь следующие заголовки: раздел 1 «Организационная структура субъекта бюджетной отчетности», раздел 2 «Результаты деятельности субъекта бюджетной отчетности», раздел 3 «Анализ отчета об исполнении бюджета субъектом бюджетной отчетности», раздел 4 «Анализ показателей бухгалтерской отчетности субъекта бюджетной отчетности», раздел 5 «Прочие вопросы деятельности субъекта бюджетной отчетности». В</w:t>
      </w:r>
      <w:r w:rsidRPr="00CD2412">
        <w:rPr>
          <w:bCs/>
          <w:sz w:val="25"/>
          <w:szCs w:val="25"/>
        </w:rPr>
        <w:t xml:space="preserve"> нарушение п.152 </w:t>
      </w:r>
      <w:r w:rsidRPr="00CD2412">
        <w:rPr>
          <w:sz w:val="25"/>
          <w:szCs w:val="25"/>
        </w:rPr>
        <w:t>Инструкции №191-н</w:t>
      </w:r>
      <w:r>
        <w:rPr>
          <w:sz w:val="25"/>
          <w:szCs w:val="25"/>
        </w:rPr>
        <w:t>,</w:t>
      </w:r>
      <w:r w:rsidRPr="00CD2412">
        <w:rPr>
          <w:sz w:val="25"/>
          <w:szCs w:val="25"/>
        </w:rPr>
        <w:t xml:space="preserve"> </w:t>
      </w:r>
      <w:r>
        <w:rPr>
          <w:sz w:val="25"/>
          <w:szCs w:val="25"/>
        </w:rPr>
        <w:t xml:space="preserve">Администрацией Мугунского </w:t>
      </w:r>
      <w:r>
        <w:rPr>
          <w:rStyle w:val="FontStyle29"/>
          <w:sz w:val="25"/>
          <w:szCs w:val="25"/>
        </w:rPr>
        <w:t xml:space="preserve">сельского поселения </w:t>
      </w:r>
      <w:r w:rsidRPr="00CD2412">
        <w:rPr>
          <w:sz w:val="25"/>
          <w:szCs w:val="25"/>
        </w:rPr>
        <w:t xml:space="preserve">заголовки разделов </w:t>
      </w:r>
      <w:r>
        <w:rPr>
          <w:sz w:val="25"/>
          <w:szCs w:val="25"/>
        </w:rPr>
        <w:t xml:space="preserve">в </w:t>
      </w:r>
      <w:r w:rsidRPr="00CD2412">
        <w:rPr>
          <w:sz w:val="25"/>
          <w:szCs w:val="25"/>
        </w:rPr>
        <w:t xml:space="preserve">Пояснительной записки </w:t>
      </w:r>
      <w:r>
        <w:rPr>
          <w:sz w:val="25"/>
          <w:szCs w:val="25"/>
        </w:rPr>
        <w:t xml:space="preserve">к годовому отчету (форма №0503160) </w:t>
      </w:r>
      <w:r w:rsidRPr="00CD2412">
        <w:rPr>
          <w:sz w:val="25"/>
          <w:szCs w:val="25"/>
        </w:rPr>
        <w:t>не указаны.</w:t>
      </w:r>
    </w:p>
    <w:p w:rsidR="0075636F" w:rsidRPr="00F57616" w:rsidRDefault="0075636F" w:rsidP="0075636F">
      <w:pPr>
        <w:tabs>
          <w:tab w:val="left" w:pos="709"/>
          <w:tab w:val="left" w:pos="1080"/>
        </w:tabs>
        <w:jc w:val="both"/>
        <w:rPr>
          <w:sz w:val="25"/>
          <w:szCs w:val="25"/>
        </w:rPr>
      </w:pPr>
      <w:r>
        <w:rPr>
          <w:sz w:val="25"/>
          <w:szCs w:val="25"/>
        </w:rPr>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75636F" w:rsidRPr="00F57616" w:rsidRDefault="0075636F" w:rsidP="0075636F">
      <w:pPr>
        <w:ind w:firstLine="540"/>
        <w:jc w:val="both"/>
        <w:rPr>
          <w:sz w:val="25"/>
          <w:szCs w:val="25"/>
        </w:rPr>
      </w:pPr>
      <w:r w:rsidRPr="00F57616">
        <w:rPr>
          <w:sz w:val="25"/>
          <w:szCs w:val="25"/>
        </w:rPr>
        <w:t>Баланс по поступлениям и выбытиям бюджетных средств (ф.0503140);</w:t>
      </w:r>
    </w:p>
    <w:p w:rsidR="0075636F" w:rsidRPr="00F57616" w:rsidRDefault="0075636F" w:rsidP="0075636F">
      <w:pPr>
        <w:ind w:firstLine="540"/>
        <w:jc w:val="both"/>
        <w:rPr>
          <w:sz w:val="25"/>
          <w:szCs w:val="25"/>
        </w:rPr>
      </w:pPr>
      <w:r w:rsidRPr="00F57616">
        <w:rPr>
          <w:sz w:val="25"/>
          <w:szCs w:val="25"/>
        </w:rPr>
        <w:t>Баланс исполнения бюджета (ф.0503120);</w:t>
      </w:r>
    </w:p>
    <w:p w:rsidR="0075636F" w:rsidRPr="00F57616" w:rsidRDefault="0075636F" w:rsidP="0075636F">
      <w:pPr>
        <w:ind w:firstLine="540"/>
        <w:jc w:val="both"/>
        <w:rPr>
          <w:sz w:val="25"/>
          <w:szCs w:val="25"/>
        </w:rPr>
      </w:pPr>
      <w:r w:rsidRPr="00F57616">
        <w:rPr>
          <w:sz w:val="25"/>
          <w:szCs w:val="25"/>
        </w:rPr>
        <w:t>Справка по консолидируемым расчетам (ф.0503125);</w:t>
      </w:r>
    </w:p>
    <w:p w:rsidR="0075636F" w:rsidRPr="00F57616" w:rsidRDefault="0075636F" w:rsidP="0075636F">
      <w:pPr>
        <w:ind w:firstLine="540"/>
        <w:jc w:val="both"/>
        <w:rPr>
          <w:sz w:val="25"/>
          <w:szCs w:val="25"/>
        </w:rPr>
      </w:pPr>
      <w:r w:rsidRPr="00F57616">
        <w:rPr>
          <w:sz w:val="25"/>
          <w:szCs w:val="25"/>
        </w:rPr>
        <w:t>Отчет о бюджетных обязательствах (ф.0503128);</w:t>
      </w:r>
    </w:p>
    <w:p w:rsidR="0075636F" w:rsidRPr="00F57616" w:rsidRDefault="0075636F" w:rsidP="0075636F">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75636F" w:rsidRPr="00F57616" w:rsidRDefault="0075636F" w:rsidP="0075636F">
      <w:pPr>
        <w:ind w:firstLine="540"/>
        <w:jc w:val="both"/>
        <w:rPr>
          <w:sz w:val="25"/>
          <w:szCs w:val="25"/>
        </w:rPr>
      </w:pPr>
      <w:r w:rsidRPr="00F57616">
        <w:rPr>
          <w:sz w:val="25"/>
          <w:szCs w:val="25"/>
        </w:rPr>
        <w:t>Отчет о кассовом поступлении и выбытии бюджетных средств (ф.0503124);</w:t>
      </w:r>
    </w:p>
    <w:p w:rsidR="0075636F" w:rsidRPr="00F57616" w:rsidRDefault="0075636F" w:rsidP="0075636F">
      <w:pPr>
        <w:ind w:firstLine="540"/>
        <w:jc w:val="both"/>
        <w:rPr>
          <w:sz w:val="25"/>
          <w:szCs w:val="25"/>
        </w:rPr>
      </w:pPr>
      <w:r w:rsidRPr="00F57616">
        <w:rPr>
          <w:sz w:val="25"/>
          <w:szCs w:val="25"/>
        </w:rPr>
        <w:t>Отчет об исполнении бюджета (ф.0503117);</w:t>
      </w:r>
    </w:p>
    <w:p w:rsidR="0075636F" w:rsidRPr="00F57616" w:rsidRDefault="0075636F" w:rsidP="0075636F">
      <w:pPr>
        <w:ind w:firstLine="540"/>
        <w:jc w:val="both"/>
        <w:rPr>
          <w:sz w:val="25"/>
          <w:szCs w:val="25"/>
        </w:rPr>
      </w:pPr>
      <w:r w:rsidRPr="00F57616">
        <w:rPr>
          <w:sz w:val="25"/>
          <w:szCs w:val="25"/>
        </w:rPr>
        <w:t>Отчет о движении денежных средств (ф.0503123);</w:t>
      </w:r>
    </w:p>
    <w:p w:rsidR="0075636F" w:rsidRPr="00F57616" w:rsidRDefault="0075636F" w:rsidP="0075636F">
      <w:pPr>
        <w:ind w:firstLine="540"/>
        <w:jc w:val="both"/>
        <w:rPr>
          <w:sz w:val="25"/>
          <w:szCs w:val="25"/>
        </w:rPr>
      </w:pPr>
      <w:r w:rsidRPr="00F57616">
        <w:rPr>
          <w:sz w:val="25"/>
          <w:szCs w:val="25"/>
        </w:rPr>
        <w:t>Отчет о финансовых результатах деятельности (ф.0503121);</w:t>
      </w:r>
    </w:p>
    <w:p w:rsidR="00C66331" w:rsidRPr="00993B97" w:rsidRDefault="0075636F" w:rsidP="00B54F49">
      <w:pPr>
        <w:ind w:firstLine="540"/>
        <w:jc w:val="both"/>
        <w:rPr>
          <w:rStyle w:val="FontStyle29"/>
          <w:color w:val="auto"/>
          <w:sz w:val="25"/>
          <w:szCs w:val="25"/>
        </w:rPr>
      </w:pPr>
      <w:r w:rsidRPr="00F57616">
        <w:rPr>
          <w:sz w:val="25"/>
          <w:szCs w:val="25"/>
        </w:rPr>
        <w:t>Пояснительная записка (ф.0503160).</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B54F49">
        <w:rPr>
          <w:rStyle w:val="FontStyle29"/>
          <w:sz w:val="25"/>
          <w:szCs w:val="25"/>
        </w:rPr>
        <w:t>5</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B54F49">
        <w:rPr>
          <w:rStyle w:val="FontStyle29"/>
          <w:sz w:val="25"/>
          <w:szCs w:val="25"/>
        </w:rPr>
        <w:t>6</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296BF1">
        <w:rPr>
          <w:b/>
          <w:sz w:val="25"/>
          <w:szCs w:val="25"/>
        </w:rPr>
        <w:t>Мугунского</w:t>
      </w:r>
      <w:r w:rsidR="002101D1">
        <w:rPr>
          <w:rStyle w:val="FontStyle28"/>
          <w:sz w:val="25"/>
          <w:szCs w:val="25"/>
        </w:rPr>
        <w:t xml:space="preserve">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296BF1">
        <w:rPr>
          <w:sz w:val="25"/>
          <w:szCs w:val="25"/>
        </w:rPr>
        <w:t>Мугунского</w:t>
      </w:r>
      <w:r w:rsidR="002101D1">
        <w:rPr>
          <w:rStyle w:val="FontStyle29"/>
          <w:sz w:val="25"/>
          <w:szCs w:val="25"/>
        </w:rPr>
        <w:t xml:space="preserve"> </w:t>
      </w:r>
      <w:r w:rsidR="00A136B8">
        <w:rPr>
          <w:rStyle w:val="FontStyle29"/>
          <w:sz w:val="25"/>
          <w:szCs w:val="25"/>
        </w:rPr>
        <w:t xml:space="preserve">сельского поселения </w:t>
      </w:r>
      <w:r w:rsidR="00374F48">
        <w:rPr>
          <w:rStyle w:val="FontStyle29"/>
          <w:sz w:val="25"/>
          <w:szCs w:val="25"/>
        </w:rPr>
        <w:t xml:space="preserve">от </w:t>
      </w:r>
      <w:r w:rsidR="0075618B">
        <w:rPr>
          <w:rStyle w:val="FontStyle29"/>
          <w:sz w:val="25"/>
          <w:szCs w:val="25"/>
        </w:rPr>
        <w:t>2</w:t>
      </w:r>
      <w:r w:rsidR="00B54F49">
        <w:rPr>
          <w:rStyle w:val="FontStyle29"/>
          <w:sz w:val="25"/>
          <w:szCs w:val="25"/>
        </w:rPr>
        <w:t>3</w:t>
      </w:r>
      <w:r w:rsidR="00374F48" w:rsidRPr="008C4593">
        <w:rPr>
          <w:rStyle w:val="FontStyle29"/>
          <w:sz w:val="25"/>
          <w:szCs w:val="25"/>
        </w:rPr>
        <w:t>.12.201</w:t>
      </w:r>
      <w:r w:rsidR="00B54F49">
        <w:rPr>
          <w:rStyle w:val="FontStyle29"/>
          <w:sz w:val="25"/>
          <w:szCs w:val="25"/>
        </w:rPr>
        <w:t>5</w:t>
      </w:r>
      <w:r w:rsidR="00A34860" w:rsidRPr="008C4593">
        <w:rPr>
          <w:rStyle w:val="FontStyle29"/>
          <w:sz w:val="25"/>
          <w:szCs w:val="25"/>
        </w:rPr>
        <w:t>г.</w:t>
      </w:r>
      <w:r w:rsidR="00465B37" w:rsidRPr="008C4593">
        <w:rPr>
          <w:rStyle w:val="FontStyle29"/>
          <w:sz w:val="25"/>
          <w:szCs w:val="25"/>
        </w:rPr>
        <w:t xml:space="preserve"> № </w:t>
      </w:r>
      <w:r w:rsidR="000B53A3">
        <w:rPr>
          <w:rStyle w:val="FontStyle29"/>
          <w:sz w:val="25"/>
          <w:szCs w:val="25"/>
        </w:rPr>
        <w:t>2</w:t>
      </w:r>
      <w:r w:rsidR="00B54F49">
        <w:rPr>
          <w:rStyle w:val="FontStyle29"/>
          <w:sz w:val="25"/>
          <w:szCs w:val="25"/>
        </w:rPr>
        <w:t>8</w:t>
      </w:r>
      <w:r w:rsidR="000B53A3">
        <w:rPr>
          <w:rStyle w:val="FontStyle29"/>
          <w:sz w:val="25"/>
          <w:szCs w:val="25"/>
        </w:rPr>
        <w:t xml:space="preserve"> </w:t>
      </w:r>
      <w:r w:rsidR="00A136B8">
        <w:rPr>
          <w:rStyle w:val="FontStyle29"/>
          <w:sz w:val="25"/>
          <w:szCs w:val="25"/>
        </w:rPr>
        <w:t xml:space="preserve">«О внесении изменений в решение Думы </w:t>
      </w:r>
      <w:r w:rsidR="00296BF1">
        <w:rPr>
          <w:sz w:val="25"/>
          <w:szCs w:val="25"/>
        </w:rPr>
        <w:t>Мугунского</w:t>
      </w:r>
      <w:r w:rsidR="002101D1">
        <w:rPr>
          <w:rStyle w:val="FontStyle29"/>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75618B">
        <w:rPr>
          <w:rStyle w:val="FontStyle29"/>
          <w:sz w:val="25"/>
          <w:szCs w:val="25"/>
        </w:rPr>
        <w:t>от 2</w:t>
      </w:r>
      <w:r w:rsidR="00B54F49">
        <w:rPr>
          <w:rStyle w:val="FontStyle29"/>
          <w:sz w:val="25"/>
          <w:szCs w:val="25"/>
        </w:rPr>
        <w:t>6</w:t>
      </w:r>
      <w:r w:rsidR="0075618B">
        <w:rPr>
          <w:rStyle w:val="FontStyle29"/>
          <w:sz w:val="25"/>
          <w:szCs w:val="25"/>
        </w:rPr>
        <w:t>.12.201</w:t>
      </w:r>
      <w:r w:rsidR="00B54F49">
        <w:rPr>
          <w:rStyle w:val="FontStyle29"/>
          <w:sz w:val="25"/>
          <w:szCs w:val="25"/>
        </w:rPr>
        <w:t>4</w:t>
      </w:r>
      <w:r w:rsidR="0075618B">
        <w:rPr>
          <w:rStyle w:val="FontStyle29"/>
          <w:sz w:val="25"/>
          <w:szCs w:val="25"/>
        </w:rPr>
        <w:t>г. №2</w:t>
      </w:r>
      <w:r w:rsidR="00B54F49">
        <w:rPr>
          <w:rStyle w:val="FontStyle29"/>
          <w:sz w:val="25"/>
          <w:szCs w:val="25"/>
        </w:rPr>
        <w:t>4</w:t>
      </w:r>
      <w:r w:rsidR="001E3C8B">
        <w:rPr>
          <w:rStyle w:val="FontStyle29"/>
          <w:sz w:val="25"/>
          <w:szCs w:val="25"/>
        </w:rPr>
        <w:t xml:space="preserve"> «О бюджете </w:t>
      </w:r>
      <w:r w:rsidR="00296BF1">
        <w:rPr>
          <w:sz w:val="25"/>
          <w:szCs w:val="25"/>
        </w:rPr>
        <w:t xml:space="preserve">Мугунского </w:t>
      </w:r>
      <w:r w:rsidR="001E3C8B">
        <w:rPr>
          <w:rStyle w:val="FontStyle29"/>
          <w:sz w:val="25"/>
          <w:szCs w:val="25"/>
        </w:rPr>
        <w:t xml:space="preserve">муниципального образования </w:t>
      </w:r>
      <w:r w:rsidR="00A136B8">
        <w:rPr>
          <w:rStyle w:val="FontStyle29"/>
          <w:sz w:val="25"/>
          <w:szCs w:val="25"/>
        </w:rPr>
        <w:t>на 201</w:t>
      </w:r>
      <w:r w:rsidR="00B54F49">
        <w:rPr>
          <w:rStyle w:val="FontStyle29"/>
          <w:sz w:val="25"/>
          <w:szCs w:val="25"/>
        </w:rPr>
        <w:t>5</w:t>
      </w:r>
      <w:r w:rsidR="00A136B8">
        <w:rPr>
          <w:rStyle w:val="FontStyle29"/>
          <w:sz w:val="25"/>
          <w:szCs w:val="25"/>
        </w:rPr>
        <w:t xml:space="preserve"> год</w:t>
      </w:r>
      <w:r w:rsidR="004C7D88">
        <w:rPr>
          <w:rStyle w:val="FontStyle29"/>
          <w:sz w:val="25"/>
          <w:szCs w:val="25"/>
        </w:rPr>
        <w:t xml:space="preserve"> и на плановый период 201</w:t>
      </w:r>
      <w:r w:rsidR="00B54F49">
        <w:rPr>
          <w:rStyle w:val="FontStyle29"/>
          <w:sz w:val="25"/>
          <w:szCs w:val="25"/>
        </w:rPr>
        <w:t>6</w:t>
      </w:r>
      <w:r w:rsidR="004C7D88">
        <w:rPr>
          <w:rStyle w:val="FontStyle29"/>
          <w:sz w:val="25"/>
          <w:szCs w:val="25"/>
        </w:rPr>
        <w:t xml:space="preserve"> и 201</w:t>
      </w:r>
      <w:r w:rsidR="00B54F49">
        <w:rPr>
          <w:rStyle w:val="FontStyle29"/>
          <w:sz w:val="25"/>
          <w:szCs w:val="25"/>
        </w:rPr>
        <w:t>7</w:t>
      </w:r>
      <w:r w:rsidR="004C7D88">
        <w:rPr>
          <w:rStyle w:val="FontStyle29"/>
          <w:sz w:val="25"/>
          <w:szCs w:val="25"/>
        </w:rPr>
        <w:t xml:space="preserve">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9D7530">
        <w:rPr>
          <w:rStyle w:val="FontStyle29"/>
          <w:sz w:val="25"/>
          <w:szCs w:val="25"/>
        </w:rPr>
        <w:t xml:space="preserve"> на 2014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B54F49">
        <w:rPr>
          <w:rStyle w:val="FontStyle29"/>
          <w:sz w:val="25"/>
          <w:szCs w:val="25"/>
        </w:rPr>
        <w:t>6811,9</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B54F49">
        <w:rPr>
          <w:rStyle w:val="FontStyle29"/>
          <w:sz w:val="25"/>
          <w:szCs w:val="25"/>
        </w:rPr>
        <w:t>5470,5</w:t>
      </w:r>
      <w:r w:rsidR="000B53A3">
        <w:rPr>
          <w:rStyle w:val="FontStyle29"/>
          <w:sz w:val="25"/>
          <w:szCs w:val="25"/>
        </w:rPr>
        <w:t xml:space="preserve"> </w:t>
      </w:r>
      <w:r w:rsidRPr="009B347D">
        <w:rPr>
          <w:rStyle w:val="FontStyle29"/>
          <w:sz w:val="25"/>
          <w:szCs w:val="25"/>
        </w:rPr>
        <w:t>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B54F49">
        <w:rPr>
          <w:rStyle w:val="FontStyle29"/>
          <w:sz w:val="25"/>
          <w:szCs w:val="25"/>
        </w:rPr>
        <w:t>4756,4</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xml:space="preserve">, из районного бюджета – </w:t>
      </w:r>
      <w:r w:rsidR="00B54F49">
        <w:rPr>
          <w:rStyle w:val="FontStyle29"/>
          <w:sz w:val="25"/>
          <w:szCs w:val="25"/>
        </w:rPr>
        <w:t>714,1</w:t>
      </w:r>
      <w:r w:rsidR="00222123">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B54F49">
        <w:rPr>
          <w:rStyle w:val="FontStyle29"/>
          <w:sz w:val="25"/>
          <w:szCs w:val="25"/>
        </w:rPr>
        <w:t>6860,7</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B54F49"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B54F49">
        <w:rPr>
          <w:rStyle w:val="FontStyle29"/>
          <w:sz w:val="25"/>
          <w:szCs w:val="25"/>
        </w:rPr>
        <w:t>48,8</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B54F49">
        <w:rPr>
          <w:rStyle w:val="FontStyle29"/>
          <w:sz w:val="25"/>
          <w:szCs w:val="25"/>
        </w:rPr>
        <w:t>3,6</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p>
    <w:p w:rsidR="009D7530" w:rsidRDefault="009D7530" w:rsidP="00C47969">
      <w:pPr>
        <w:pStyle w:val="Style6"/>
        <w:widowControl/>
        <w:spacing w:line="240" w:lineRule="auto"/>
        <w:ind w:firstLine="0"/>
        <w:rPr>
          <w:sz w:val="25"/>
          <w:szCs w:val="25"/>
        </w:rPr>
      </w:pPr>
      <w:r>
        <w:rPr>
          <w:rStyle w:val="FontStyle29"/>
          <w:sz w:val="25"/>
          <w:szCs w:val="25"/>
        </w:rPr>
        <w:t xml:space="preserve">- объем бюджетных ассигнований дорожного фонда </w:t>
      </w:r>
      <w:r w:rsidR="00BE34DF">
        <w:rPr>
          <w:sz w:val="25"/>
          <w:szCs w:val="25"/>
        </w:rPr>
        <w:t>Мугунского</w:t>
      </w:r>
      <w:r w:rsidR="00051C1A">
        <w:rPr>
          <w:sz w:val="25"/>
          <w:szCs w:val="25"/>
        </w:rPr>
        <w:t xml:space="preserve"> </w:t>
      </w:r>
      <w:r>
        <w:rPr>
          <w:sz w:val="25"/>
          <w:szCs w:val="25"/>
        </w:rPr>
        <w:t>муниципального образования за 201</w:t>
      </w:r>
      <w:r w:rsidR="00551DCB">
        <w:rPr>
          <w:sz w:val="25"/>
          <w:szCs w:val="25"/>
        </w:rPr>
        <w:t>5</w:t>
      </w:r>
      <w:r w:rsidRPr="0021671B">
        <w:rPr>
          <w:sz w:val="25"/>
          <w:szCs w:val="25"/>
        </w:rPr>
        <w:t xml:space="preserve"> год</w:t>
      </w:r>
      <w:r>
        <w:rPr>
          <w:sz w:val="25"/>
          <w:szCs w:val="25"/>
        </w:rPr>
        <w:t xml:space="preserve"> в размере </w:t>
      </w:r>
      <w:r w:rsidR="00017FF0" w:rsidRPr="00017FF0">
        <w:rPr>
          <w:sz w:val="25"/>
          <w:szCs w:val="25"/>
        </w:rPr>
        <w:t>585,4</w:t>
      </w:r>
      <w:r>
        <w:rPr>
          <w:sz w:val="25"/>
          <w:szCs w:val="25"/>
        </w:rPr>
        <w:t xml:space="preserve"> тыс.руб.;</w:t>
      </w:r>
    </w:p>
    <w:p w:rsidR="009D7530" w:rsidRPr="00FA3524" w:rsidRDefault="009D7530" w:rsidP="00C47969">
      <w:pPr>
        <w:pStyle w:val="Style6"/>
        <w:widowControl/>
        <w:spacing w:line="240" w:lineRule="auto"/>
        <w:ind w:firstLine="0"/>
        <w:rPr>
          <w:rStyle w:val="FontStyle29"/>
          <w:sz w:val="25"/>
          <w:szCs w:val="25"/>
        </w:rPr>
      </w:pPr>
      <w:r>
        <w:rPr>
          <w:sz w:val="25"/>
          <w:szCs w:val="25"/>
        </w:rPr>
        <w:lastRenderedPageBreak/>
        <w:t xml:space="preserve">- </w:t>
      </w:r>
      <w:r>
        <w:rPr>
          <w:rStyle w:val="FontStyle29"/>
          <w:sz w:val="25"/>
          <w:szCs w:val="25"/>
        </w:rPr>
        <w:t xml:space="preserve">объем бюджетных ассигнований резервного фонда администрации </w:t>
      </w:r>
      <w:r w:rsidR="00BE34DF">
        <w:rPr>
          <w:sz w:val="25"/>
          <w:szCs w:val="25"/>
        </w:rPr>
        <w:t>Мугунского</w:t>
      </w:r>
      <w:r w:rsidR="002101D1">
        <w:rPr>
          <w:sz w:val="25"/>
          <w:szCs w:val="25"/>
        </w:rPr>
        <w:t xml:space="preserve"> </w:t>
      </w:r>
      <w:r>
        <w:rPr>
          <w:sz w:val="25"/>
          <w:szCs w:val="25"/>
        </w:rPr>
        <w:t>сельского поселения за 201</w:t>
      </w:r>
      <w:r w:rsidR="00551DCB">
        <w:rPr>
          <w:sz w:val="25"/>
          <w:szCs w:val="25"/>
        </w:rPr>
        <w:t>5</w:t>
      </w:r>
      <w:r w:rsidRPr="0021671B">
        <w:rPr>
          <w:sz w:val="25"/>
          <w:szCs w:val="25"/>
        </w:rPr>
        <w:t xml:space="preserve"> год</w:t>
      </w:r>
      <w:r>
        <w:rPr>
          <w:sz w:val="25"/>
          <w:szCs w:val="25"/>
        </w:rPr>
        <w:t xml:space="preserve"> в размере </w:t>
      </w:r>
      <w:r w:rsidR="00551DCB">
        <w:rPr>
          <w:sz w:val="25"/>
          <w:szCs w:val="25"/>
        </w:rPr>
        <w:t>3</w:t>
      </w:r>
      <w:r w:rsidR="00D85AE0">
        <w:rPr>
          <w:sz w:val="25"/>
          <w:szCs w:val="25"/>
        </w:rPr>
        <w:t>,0</w:t>
      </w:r>
      <w:r>
        <w:rPr>
          <w:sz w:val="25"/>
          <w:szCs w:val="25"/>
        </w:rPr>
        <w:t xml:space="preserve"> тыс.руб.</w:t>
      </w:r>
      <w:r w:rsidR="00FA3524">
        <w:rPr>
          <w:sz w:val="25"/>
          <w:szCs w:val="25"/>
        </w:rPr>
        <w:t>, что не противоречит ст.81 Бюджетного кодекса РФ.</w:t>
      </w:r>
    </w:p>
    <w:p w:rsidR="00C9337E" w:rsidRPr="000729B9" w:rsidRDefault="00C9337E" w:rsidP="00C47969">
      <w:pPr>
        <w:pStyle w:val="Style6"/>
        <w:widowControl/>
        <w:spacing w:line="240" w:lineRule="auto"/>
        <w:ind w:firstLine="528"/>
        <w:rPr>
          <w:rStyle w:val="FontStyle29"/>
          <w:sz w:val="25"/>
          <w:szCs w:val="25"/>
        </w:rPr>
      </w:pPr>
      <w:r w:rsidRPr="009A6444">
        <w:rPr>
          <w:rStyle w:val="FontStyle29"/>
          <w:sz w:val="25"/>
          <w:szCs w:val="25"/>
        </w:rPr>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w:t>
      </w:r>
      <w:r w:rsidR="00EF46FD">
        <w:rPr>
          <w:rStyle w:val="FontStyle29"/>
          <w:sz w:val="25"/>
          <w:szCs w:val="25"/>
        </w:rPr>
        <w:t>4</w:t>
      </w:r>
      <w:r w:rsidR="00BB73EE" w:rsidRPr="00C11AC4">
        <w:rPr>
          <w:rStyle w:val="FontStyle29"/>
          <w:sz w:val="25"/>
          <w:szCs w:val="25"/>
        </w:rPr>
        <w:t>.12.201</w:t>
      </w:r>
      <w:r w:rsidR="00EF46FD">
        <w:rPr>
          <w:rStyle w:val="FontStyle29"/>
          <w:sz w:val="25"/>
          <w:szCs w:val="25"/>
        </w:rPr>
        <w:t>5</w:t>
      </w:r>
      <w:r w:rsidR="009A6444" w:rsidRPr="00C11AC4">
        <w:rPr>
          <w:rStyle w:val="FontStyle29"/>
          <w:sz w:val="25"/>
          <w:szCs w:val="25"/>
        </w:rPr>
        <w:t>г.</w:t>
      </w:r>
      <w:r w:rsidRPr="009A6444">
        <w:rPr>
          <w:rStyle w:val="FontStyle29"/>
          <w:sz w:val="25"/>
          <w:szCs w:val="25"/>
        </w:rPr>
        <w:t xml:space="preserve"> </w:t>
      </w:r>
      <w:r w:rsidRPr="000729B9">
        <w:rPr>
          <w:rStyle w:val="FontStyle29"/>
          <w:sz w:val="25"/>
          <w:szCs w:val="25"/>
        </w:rPr>
        <w:t xml:space="preserve">соответствует показателям Решения о бюджете в окончательной редакции от </w:t>
      </w:r>
      <w:r w:rsidR="00EF46FD">
        <w:rPr>
          <w:rStyle w:val="FontStyle29"/>
          <w:sz w:val="25"/>
          <w:szCs w:val="25"/>
        </w:rPr>
        <w:t>23</w:t>
      </w:r>
      <w:r w:rsidR="009A6444" w:rsidRPr="000729B9">
        <w:rPr>
          <w:rStyle w:val="FontStyle29"/>
          <w:sz w:val="25"/>
          <w:szCs w:val="25"/>
        </w:rPr>
        <w:t>.12.201</w:t>
      </w:r>
      <w:r w:rsidR="00EF46FD">
        <w:rPr>
          <w:rStyle w:val="FontStyle29"/>
          <w:sz w:val="25"/>
          <w:szCs w:val="25"/>
        </w:rPr>
        <w:t>5</w:t>
      </w:r>
      <w:r w:rsidR="0025561C" w:rsidRPr="000729B9">
        <w:rPr>
          <w:rStyle w:val="FontStyle29"/>
          <w:sz w:val="25"/>
          <w:szCs w:val="25"/>
        </w:rPr>
        <w:t xml:space="preserve">г. </w:t>
      </w:r>
      <w:r w:rsidR="00FF5B29" w:rsidRPr="000729B9">
        <w:rPr>
          <w:rStyle w:val="FontStyle29"/>
          <w:sz w:val="25"/>
          <w:szCs w:val="25"/>
        </w:rPr>
        <w:t xml:space="preserve"> № </w:t>
      </w:r>
      <w:r w:rsidR="0072439F">
        <w:rPr>
          <w:rStyle w:val="FontStyle29"/>
          <w:sz w:val="25"/>
          <w:szCs w:val="25"/>
        </w:rPr>
        <w:t>2</w:t>
      </w:r>
      <w:r w:rsidR="00EF46FD">
        <w:rPr>
          <w:rStyle w:val="FontStyle29"/>
          <w:sz w:val="25"/>
          <w:szCs w:val="25"/>
        </w:rPr>
        <w:t>8</w:t>
      </w:r>
      <w:r w:rsidR="009A6444" w:rsidRPr="000729B9">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EF46FD">
        <w:rPr>
          <w:rStyle w:val="FontStyle29"/>
          <w:sz w:val="25"/>
          <w:szCs w:val="25"/>
        </w:rPr>
        <w:t>6812,0</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EF46FD">
        <w:rPr>
          <w:rStyle w:val="FontStyle29"/>
          <w:sz w:val="25"/>
          <w:szCs w:val="25"/>
        </w:rPr>
        <w:t>6663,4</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EF46FD">
        <w:rPr>
          <w:rStyle w:val="FontStyle29"/>
          <w:sz w:val="25"/>
          <w:szCs w:val="25"/>
        </w:rPr>
        <w:t>про</w:t>
      </w:r>
      <w:r w:rsidR="0075618B">
        <w:rPr>
          <w:rStyle w:val="FontStyle29"/>
          <w:sz w:val="25"/>
          <w:szCs w:val="25"/>
        </w:rPr>
        <w:t>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EF46FD">
        <w:rPr>
          <w:rStyle w:val="FontStyle29"/>
          <w:sz w:val="25"/>
          <w:szCs w:val="25"/>
        </w:rPr>
        <w:t>148,6</w:t>
      </w:r>
      <w:r w:rsidR="00101869">
        <w:rPr>
          <w:rStyle w:val="FontStyle29"/>
          <w:sz w:val="25"/>
          <w:szCs w:val="25"/>
        </w:rPr>
        <w:t xml:space="preserve"> тыс.</w:t>
      </w:r>
      <w:r w:rsidR="009F0DFD">
        <w:rPr>
          <w:rStyle w:val="FontStyle29"/>
          <w:sz w:val="25"/>
          <w:szCs w:val="25"/>
        </w:rPr>
        <w:t>руб.</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9626B2">
        <w:rPr>
          <w:sz w:val="25"/>
          <w:szCs w:val="25"/>
        </w:rPr>
        <w:t>Мугунского</w:t>
      </w:r>
      <w:r w:rsidR="002101D1">
        <w:rPr>
          <w:sz w:val="25"/>
          <w:szCs w:val="25"/>
        </w:rPr>
        <w:t xml:space="preserve"> </w:t>
      </w:r>
      <w:r>
        <w:rPr>
          <w:sz w:val="25"/>
          <w:szCs w:val="25"/>
        </w:rPr>
        <w:t>муниципального образования за 201</w:t>
      </w:r>
      <w:r w:rsidR="00EF46FD">
        <w:rPr>
          <w:sz w:val="25"/>
          <w:szCs w:val="25"/>
        </w:rPr>
        <w:t>5</w:t>
      </w:r>
      <w:r w:rsidRPr="0021671B">
        <w:rPr>
          <w:sz w:val="25"/>
          <w:szCs w:val="25"/>
        </w:rPr>
        <w:t xml:space="preserve"> год исполнение в целом по доходам бюджета составило </w:t>
      </w:r>
      <w:r w:rsidR="00EF46FD">
        <w:rPr>
          <w:sz w:val="25"/>
          <w:szCs w:val="25"/>
        </w:rPr>
        <w:t>6812,0</w:t>
      </w:r>
      <w:r w:rsidRPr="0021671B">
        <w:rPr>
          <w:sz w:val="25"/>
          <w:szCs w:val="25"/>
        </w:rPr>
        <w:t xml:space="preserve"> тыс.руб. или </w:t>
      </w:r>
      <w:r w:rsidR="00E7530F">
        <w:rPr>
          <w:sz w:val="25"/>
          <w:szCs w:val="25"/>
        </w:rPr>
        <w:t>100</w:t>
      </w:r>
      <w:r w:rsidRPr="0021671B">
        <w:rPr>
          <w:sz w:val="25"/>
          <w:szCs w:val="25"/>
        </w:rPr>
        <w:t>% к уточненному п</w:t>
      </w:r>
      <w:r w:rsidR="00E13218">
        <w:rPr>
          <w:sz w:val="25"/>
          <w:szCs w:val="25"/>
        </w:rPr>
        <w:t>лану на год. По сравнению с 201</w:t>
      </w:r>
      <w:r w:rsidR="00EF46FD">
        <w:rPr>
          <w:sz w:val="25"/>
          <w:szCs w:val="25"/>
        </w:rPr>
        <w:t>4</w:t>
      </w:r>
      <w:r w:rsidRPr="0021671B">
        <w:rPr>
          <w:sz w:val="25"/>
          <w:szCs w:val="25"/>
        </w:rPr>
        <w:t xml:space="preserve"> годом объем доходов бюджета </w:t>
      </w:r>
      <w:r w:rsidR="00E13218">
        <w:rPr>
          <w:sz w:val="25"/>
          <w:szCs w:val="25"/>
        </w:rPr>
        <w:t xml:space="preserve">поселения </w:t>
      </w:r>
      <w:r w:rsidRPr="00552E92">
        <w:rPr>
          <w:sz w:val="25"/>
          <w:szCs w:val="25"/>
        </w:rPr>
        <w:t>у</w:t>
      </w:r>
      <w:r w:rsidR="00EF46FD">
        <w:rPr>
          <w:sz w:val="25"/>
          <w:szCs w:val="25"/>
        </w:rPr>
        <w:t>величился</w:t>
      </w:r>
      <w:r w:rsidRPr="00552E92">
        <w:rPr>
          <w:sz w:val="25"/>
          <w:szCs w:val="25"/>
        </w:rPr>
        <w:t xml:space="preserve"> на </w:t>
      </w:r>
      <w:r w:rsidR="00EF46FD">
        <w:rPr>
          <w:sz w:val="25"/>
          <w:szCs w:val="25"/>
        </w:rPr>
        <w:t>656,6</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9626B2">
        <w:rPr>
          <w:sz w:val="25"/>
          <w:szCs w:val="25"/>
        </w:rPr>
        <w:t>Мугунского</w:t>
      </w:r>
      <w:r w:rsidR="002101D1">
        <w:rPr>
          <w:sz w:val="25"/>
          <w:szCs w:val="25"/>
        </w:rPr>
        <w:t xml:space="preserve"> </w:t>
      </w:r>
      <w:r w:rsidR="00153F9A">
        <w:rPr>
          <w:sz w:val="25"/>
          <w:szCs w:val="25"/>
        </w:rPr>
        <w:t xml:space="preserve">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9626B2" w:rsidRPr="00ED4234" w:rsidRDefault="008D1AA9" w:rsidP="009626B2">
      <w:pPr>
        <w:jc w:val="both"/>
      </w:pPr>
      <w:r>
        <w:t xml:space="preserve">                                                                                                                                       (</w:t>
      </w:r>
      <w:r w:rsidRPr="008D1AA9">
        <w:rPr>
          <w:sz w:val="25"/>
          <w:szCs w:val="25"/>
        </w:rPr>
        <w:t>тыс. руб.</w:t>
      </w:r>
      <w:r>
        <w:rPr>
          <w:sz w:val="25"/>
          <w:szCs w:val="25"/>
        </w:rPr>
        <w:t>)</w:t>
      </w:r>
      <w:r w:rsidR="000729B9">
        <w:t xml:space="preserve"> </w:t>
      </w:r>
      <w:r w:rsidR="009626B2" w:rsidRPr="00ED4234">
        <w:t xml:space="preserve">                                                                                                                         </w:t>
      </w:r>
      <w:r w:rsidR="009626B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1911"/>
        <w:gridCol w:w="1685"/>
        <w:gridCol w:w="1962"/>
        <w:gridCol w:w="1959"/>
      </w:tblGrid>
      <w:tr w:rsidR="009626B2" w:rsidRPr="00ED4234" w:rsidTr="009626B2">
        <w:tc>
          <w:tcPr>
            <w:tcW w:w="2197" w:type="dxa"/>
            <w:tcBorders>
              <w:top w:val="single" w:sz="4" w:space="0" w:color="auto"/>
              <w:left w:val="single" w:sz="4" w:space="0" w:color="auto"/>
              <w:bottom w:val="single" w:sz="4" w:space="0" w:color="auto"/>
              <w:right w:val="single" w:sz="4" w:space="0" w:color="auto"/>
            </w:tcBorders>
          </w:tcPr>
          <w:p w:rsidR="009626B2" w:rsidRPr="009626B2" w:rsidRDefault="009626B2" w:rsidP="00197A7D">
            <w:pPr>
              <w:jc w:val="both"/>
              <w:rPr>
                <w:b/>
                <w:sz w:val="25"/>
                <w:szCs w:val="25"/>
              </w:rPr>
            </w:pPr>
            <w:r w:rsidRPr="009626B2">
              <w:rPr>
                <w:b/>
                <w:sz w:val="25"/>
                <w:szCs w:val="25"/>
              </w:rPr>
              <w:t>Вид дохода</w:t>
            </w:r>
          </w:p>
        </w:tc>
        <w:tc>
          <w:tcPr>
            <w:tcW w:w="1911" w:type="dxa"/>
            <w:tcBorders>
              <w:top w:val="single" w:sz="4" w:space="0" w:color="auto"/>
              <w:left w:val="single" w:sz="4" w:space="0" w:color="auto"/>
              <w:bottom w:val="single" w:sz="4" w:space="0" w:color="auto"/>
              <w:right w:val="single" w:sz="4" w:space="0" w:color="auto"/>
            </w:tcBorders>
          </w:tcPr>
          <w:p w:rsidR="009626B2" w:rsidRPr="009626B2" w:rsidRDefault="009626B2" w:rsidP="00EF46FD">
            <w:pPr>
              <w:jc w:val="center"/>
              <w:rPr>
                <w:b/>
                <w:sz w:val="25"/>
                <w:szCs w:val="25"/>
              </w:rPr>
            </w:pPr>
            <w:r w:rsidRPr="009626B2">
              <w:rPr>
                <w:b/>
                <w:sz w:val="25"/>
                <w:szCs w:val="25"/>
              </w:rPr>
              <w:t xml:space="preserve">План </w:t>
            </w:r>
            <w:r>
              <w:rPr>
                <w:b/>
                <w:sz w:val="25"/>
                <w:szCs w:val="25"/>
              </w:rPr>
              <w:t xml:space="preserve">на </w:t>
            </w:r>
            <w:r w:rsidRPr="009626B2">
              <w:rPr>
                <w:b/>
                <w:sz w:val="25"/>
                <w:szCs w:val="25"/>
                <w:lang w:val="en-US"/>
              </w:rPr>
              <w:t>201</w:t>
            </w:r>
            <w:r w:rsidR="00EF46FD">
              <w:rPr>
                <w:b/>
                <w:sz w:val="25"/>
                <w:szCs w:val="25"/>
              </w:rPr>
              <w:t>5</w:t>
            </w:r>
            <w:r w:rsidRPr="009626B2">
              <w:rPr>
                <w:b/>
                <w:sz w:val="25"/>
                <w:szCs w:val="25"/>
                <w:lang w:val="en-US"/>
              </w:rPr>
              <w:t xml:space="preserve"> </w:t>
            </w:r>
            <w:r w:rsidRPr="009626B2">
              <w:rPr>
                <w:b/>
                <w:sz w:val="25"/>
                <w:szCs w:val="25"/>
              </w:rPr>
              <w:t>г</w:t>
            </w:r>
            <w:r>
              <w:rPr>
                <w:b/>
                <w:sz w:val="25"/>
                <w:szCs w:val="25"/>
              </w:rPr>
              <w:t>од</w:t>
            </w:r>
          </w:p>
        </w:tc>
        <w:tc>
          <w:tcPr>
            <w:tcW w:w="1685" w:type="dxa"/>
            <w:tcBorders>
              <w:top w:val="single" w:sz="4" w:space="0" w:color="auto"/>
              <w:left w:val="single" w:sz="4" w:space="0" w:color="auto"/>
              <w:bottom w:val="single" w:sz="4" w:space="0" w:color="auto"/>
              <w:right w:val="single" w:sz="4" w:space="0" w:color="auto"/>
            </w:tcBorders>
          </w:tcPr>
          <w:p w:rsidR="009626B2" w:rsidRPr="009626B2" w:rsidRDefault="009626B2" w:rsidP="00EF46FD">
            <w:pPr>
              <w:jc w:val="center"/>
              <w:rPr>
                <w:b/>
                <w:sz w:val="25"/>
                <w:szCs w:val="25"/>
              </w:rPr>
            </w:pPr>
            <w:r w:rsidRPr="009626B2">
              <w:rPr>
                <w:b/>
                <w:sz w:val="25"/>
                <w:szCs w:val="25"/>
              </w:rPr>
              <w:t>Исполнено</w:t>
            </w:r>
            <w:r>
              <w:rPr>
                <w:b/>
                <w:sz w:val="25"/>
                <w:szCs w:val="25"/>
              </w:rPr>
              <w:t xml:space="preserve"> за 201</w:t>
            </w:r>
            <w:r w:rsidR="00EF46FD">
              <w:rPr>
                <w:b/>
                <w:sz w:val="25"/>
                <w:szCs w:val="25"/>
              </w:rPr>
              <w:t>5</w:t>
            </w:r>
            <w:r>
              <w:rPr>
                <w:b/>
                <w:sz w:val="25"/>
                <w:szCs w:val="25"/>
              </w:rPr>
              <w:t xml:space="preserve"> год</w:t>
            </w:r>
          </w:p>
        </w:tc>
        <w:tc>
          <w:tcPr>
            <w:tcW w:w="1962" w:type="dxa"/>
            <w:tcBorders>
              <w:top w:val="single" w:sz="4" w:space="0" w:color="auto"/>
              <w:left w:val="single" w:sz="4" w:space="0" w:color="auto"/>
              <w:bottom w:val="single" w:sz="4" w:space="0" w:color="auto"/>
              <w:right w:val="single" w:sz="4" w:space="0" w:color="auto"/>
            </w:tcBorders>
            <w:vAlign w:val="center"/>
          </w:tcPr>
          <w:p w:rsidR="009626B2" w:rsidRPr="009626B2" w:rsidRDefault="009626B2" w:rsidP="00197A7D">
            <w:pPr>
              <w:jc w:val="center"/>
              <w:rPr>
                <w:b/>
                <w:sz w:val="25"/>
                <w:szCs w:val="25"/>
              </w:rPr>
            </w:pPr>
            <w:r w:rsidRPr="009626B2">
              <w:rPr>
                <w:b/>
                <w:sz w:val="25"/>
                <w:szCs w:val="25"/>
              </w:rPr>
              <w:t>% выполнения</w:t>
            </w:r>
          </w:p>
        </w:tc>
        <w:tc>
          <w:tcPr>
            <w:tcW w:w="1959" w:type="dxa"/>
            <w:tcBorders>
              <w:top w:val="single" w:sz="4" w:space="0" w:color="auto"/>
              <w:left w:val="single" w:sz="4" w:space="0" w:color="auto"/>
              <w:bottom w:val="single" w:sz="4" w:space="0" w:color="auto"/>
              <w:right w:val="single" w:sz="4" w:space="0" w:color="auto"/>
            </w:tcBorders>
          </w:tcPr>
          <w:p w:rsidR="009626B2" w:rsidRPr="009626B2" w:rsidRDefault="009626B2" w:rsidP="00197A7D">
            <w:pPr>
              <w:jc w:val="center"/>
              <w:rPr>
                <w:b/>
                <w:sz w:val="25"/>
                <w:szCs w:val="25"/>
              </w:rPr>
            </w:pPr>
            <w:r>
              <w:rPr>
                <w:b/>
                <w:sz w:val="25"/>
                <w:szCs w:val="25"/>
              </w:rPr>
              <w:t>Отклонения</w:t>
            </w:r>
          </w:p>
        </w:tc>
      </w:tr>
      <w:tr w:rsidR="00EF46FD" w:rsidRPr="00ED4234" w:rsidTr="009626B2">
        <w:tc>
          <w:tcPr>
            <w:tcW w:w="2197" w:type="dxa"/>
            <w:tcBorders>
              <w:top w:val="single" w:sz="4" w:space="0" w:color="auto"/>
              <w:left w:val="single" w:sz="4" w:space="0" w:color="auto"/>
              <w:bottom w:val="single" w:sz="4" w:space="0" w:color="auto"/>
              <w:right w:val="single" w:sz="4" w:space="0" w:color="auto"/>
            </w:tcBorders>
          </w:tcPr>
          <w:p w:rsidR="00EF46FD" w:rsidRPr="009626B2" w:rsidRDefault="00EF46FD" w:rsidP="00197A7D">
            <w:pPr>
              <w:jc w:val="both"/>
              <w:rPr>
                <w:b/>
                <w:sz w:val="25"/>
                <w:szCs w:val="25"/>
              </w:rPr>
            </w:pPr>
            <w:r w:rsidRPr="00E13218">
              <w:rPr>
                <w:b/>
              </w:rPr>
              <w:t>Собственные источники доходов</w:t>
            </w:r>
          </w:p>
        </w:tc>
        <w:tc>
          <w:tcPr>
            <w:tcW w:w="1911" w:type="dxa"/>
            <w:tcBorders>
              <w:top w:val="single" w:sz="4" w:space="0" w:color="auto"/>
              <w:left w:val="single" w:sz="4" w:space="0" w:color="auto"/>
              <w:bottom w:val="single" w:sz="4" w:space="0" w:color="auto"/>
              <w:right w:val="single" w:sz="4" w:space="0" w:color="auto"/>
            </w:tcBorders>
          </w:tcPr>
          <w:p w:rsidR="00EF46FD" w:rsidRPr="00EF46FD" w:rsidRDefault="00EF46FD" w:rsidP="00A81994">
            <w:pPr>
              <w:jc w:val="center"/>
              <w:rPr>
                <w:b/>
              </w:rPr>
            </w:pPr>
          </w:p>
          <w:p w:rsidR="00EF46FD" w:rsidRPr="00EF46FD" w:rsidRDefault="00EF46FD" w:rsidP="00A81994">
            <w:pPr>
              <w:jc w:val="center"/>
              <w:rPr>
                <w:b/>
              </w:rPr>
            </w:pPr>
            <w:r w:rsidRPr="00EF46FD">
              <w:rPr>
                <w:b/>
              </w:rPr>
              <w:t>1341,4</w:t>
            </w:r>
          </w:p>
        </w:tc>
        <w:tc>
          <w:tcPr>
            <w:tcW w:w="1685" w:type="dxa"/>
            <w:tcBorders>
              <w:top w:val="single" w:sz="4" w:space="0" w:color="auto"/>
              <w:left w:val="single" w:sz="4" w:space="0" w:color="auto"/>
              <w:bottom w:val="single" w:sz="4" w:space="0" w:color="auto"/>
              <w:right w:val="single" w:sz="4" w:space="0" w:color="auto"/>
            </w:tcBorders>
          </w:tcPr>
          <w:p w:rsidR="00EF46FD" w:rsidRPr="00EF46FD" w:rsidRDefault="00EF46FD" w:rsidP="00A81994">
            <w:pPr>
              <w:jc w:val="center"/>
              <w:rPr>
                <w:b/>
              </w:rPr>
            </w:pPr>
          </w:p>
          <w:p w:rsidR="00EF46FD" w:rsidRPr="00EF46FD" w:rsidRDefault="00EF46FD" w:rsidP="00A81994">
            <w:pPr>
              <w:jc w:val="center"/>
              <w:rPr>
                <w:b/>
              </w:rPr>
            </w:pPr>
            <w:r w:rsidRPr="00EF46FD">
              <w:rPr>
                <w:b/>
              </w:rPr>
              <w:t>1341,5</w:t>
            </w:r>
          </w:p>
        </w:tc>
        <w:tc>
          <w:tcPr>
            <w:tcW w:w="1962" w:type="dxa"/>
            <w:tcBorders>
              <w:top w:val="single" w:sz="4" w:space="0" w:color="auto"/>
              <w:left w:val="single" w:sz="4" w:space="0" w:color="auto"/>
              <w:bottom w:val="single" w:sz="4" w:space="0" w:color="auto"/>
              <w:right w:val="single" w:sz="4" w:space="0" w:color="auto"/>
            </w:tcBorders>
            <w:vAlign w:val="center"/>
          </w:tcPr>
          <w:p w:rsidR="00EF46FD" w:rsidRPr="00EF46FD" w:rsidRDefault="00EF46FD" w:rsidP="00A81994">
            <w:pPr>
              <w:jc w:val="center"/>
              <w:rPr>
                <w:b/>
              </w:rPr>
            </w:pPr>
            <w:r w:rsidRPr="00EF46FD">
              <w:rPr>
                <w:b/>
              </w:rPr>
              <w:t>100</w:t>
            </w:r>
          </w:p>
        </w:tc>
        <w:tc>
          <w:tcPr>
            <w:tcW w:w="1959" w:type="dxa"/>
            <w:tcBorders>
              <w:top w:val="single" w:sz="4" w:space="0" w:color="auto"/>
              <w:left w:val="single" w:sz="4" w:space="0" w:color="auto"/>
              <w:bottom w:val="single" w:sz="4" w:space="0" w:color="auto"/>
              <w:right w:val="single" w:sz="4" w:space="0" w:color="auto"/>
            </w:tcBorders>
            <w:vAlign w:val="center"/>
          </w:tcPr>
          <w:p w:rsidR="00EF46FD" w:rsidRPr="00EF46FD" w:rsidRDefault="00EF46FD" w:rsidP="00A81994">
            <w:pPr>
              <w:jc w:val="center"/>
              <w:rPr>
                <w:b/>
              </w:rPr>
            </w:pPr>
            <w:r w:rsidRPr="00EF46FD">
              <w:rPr>
                <w:b/>
              </w:rPr>
              <w:t>+0,1</w:t>
            </w:r>
          </w:p>
        </w:tc>
      </w:tr>
      <w:tr w:rsidR="00EF46FD" w:rsidRPr="00ED4234" w:rsidTr="009626B2">
        <w:tc>
          <w:tcPr>
            <w:tcW w:w="2197" w:type="dxa"/>
            <w:tcBorders>
              <w:top w:val="single" w:sz="4" w:space="0" w:color="auto"/>
              <w:left w:val="single" w:sz="4" w:space="0" w:color="auto"/>
              <w:bottom w:val="single" w:sz="4" w:space="0" w:color="auto"/>
              <w:right w:val="single" w:sz="4" w:space="0" w:color="auto"/>
            </w:tcBorders>
          </w:tcPr>
          <w:p w:rsidR="00EF46FD" w:rsidRPr="00ED4234" w:rsidRDefault="00EF46FD" w:rsidP="00197A7D">
            <w:pPr>
              <w:jc w:val="both"/>
            </w:pPr>
            <w:r w:rsidRPr="00ED4234">
              <w:t>НДФЛ</w:t>
            </w:r>
          </w:p>
        </w:tc>
        <w:tc>
          <w:tcPr>
            <w:tcW w:w="1911" w:type="dxa"/>
            <w:tcBorders>
              <w:top w:val="single" w:sz="4" w:space="0" w:color="auto"/>
              <w:left w:val="single" w:sz="4" w:space="0" w:color="auto"/>
              <w:bottom w:val="single" w:sz="4" w:space="0" w:color="auto"/>
              <w:right w:val="single" w:sz="4" w:space="0" w:color="auto"/>
            </w:tcBorders>
          </w:tcPr>
          <w:p w:rsidR="00EF46FD" w:rsidRPr="0061010E" w:rsidRDefault="00EF46FD" w:rsidP="00A81994">
            <w:pPr>
              <w:jc w:val="center"/>
            </w:pPr>
            <w:r w:rsidRPr="0061010E">
              <w:t>318,9</w:t>
            </w:r>
          </w:p>
        </w:tc>
        <w:tc>
          <w:tcPr>
            <w:tcW w:w="1685" w:type="dxa"/>
            <w:tcBorders>
              <w:top w:val="single" w:sz="4" w:space="0" w:color="auto"/>
              <w:left w:val="single" w:sz="4" w:space="0" w:color="auto"/>
              <w:bottom w:val="single" w:sz="4" w:space="0" w:color="auto"/>
              <w:right w:val="single" w:sz="4" w:space="0" w:color="auto"/>
            </w:tcBorders>
          </w:tcPr>
          <w:p w:rsidR="00EF46FD" w:rsidRPr="0061010E" w:rsidRDefault="00EF46FD" w:rsidP="00A81994">
            <w:pPr>
              <w:jc w:val="center"/>
            </w:pPr>
            <w:r w:rsidRPr="0061010E">
              <w:t>319,6</w:t>
            </w:r>
          </w:p>
        </w:tc>
        <w:tc>
          <w:tcPr>
            <w:tcW w:w="1962" w:type="dxa"/>
            <w:tcBorders>
              <w:top w:val="single" w:sz="4" w:space="0" w:color="auto"/>
              <w:left w:val="single" w:sz="4" w:space="0" w:color="auto"/>
              <w:bottom w:val="single" w:sz="4" w:space="0" w:color="auto"/>
              <w:right w:val="single" w:sz="4" w:space="0" w:color="auto"/>
            </w:tcBorders>
          </w:tcPr>
          <w:p w:rsidR="00EF46FD" w:rsidRPr="0061010E" w:rsidRDefault="00EF46FD" w:rsidP="00A81994">
            <w:pPr>
              <w:jc w:val="center"/>
            </w:pPr>
            <w:r w:rsidRPr="0061010E">
              <w:t>100,2</w:t>
            </w:r>
          </w:p>
        </w:tc>
        <w:tc>
          <w:tcPr>
            <w:tcW w:w="1959" w:type="dxa"/>
            <w:tcBorders>
              <w:top w:val="single" w:sz="4" w:space="0" w:color="auto"/>
              <w:left w:val="single" w:sz="4" w:space="0" w:color="auto"/>
              <w:bottom w:val="single" w:sz="4" w:space="0" w:color="auto"/>
              <w:right w:val="single" w:sz="4" w:space="0" w:color="auto"/>
            </w:tcBorders>
          </w:tcPr>
          <w:p w:rsidR="00EF46FD" w:rsidRPr="0061010E" w:rsidRDefault="00EF46FD" w:rsidP="00A81994">
            <w:pPr>
              <w:jc w:val="center"/>
            </w:pPr>
            <w:r w:rsidRPr="0061010E">
              <w:t>+0,7</w:t>
            </w:r>
          </w:p>
        </w:tc>
      </w:tr>
      <w:tr w:rsidR="00EF46FD" w:rsidRPr="00ED4234" w:rsidTr="009626B2">
        <w:tc>
          <w:tcPr>
            <w:tcW w:w="2197" w:type="dxa"/>
            <w:tcBorders>
              <w:top w:val="single" w:sz="4" w:space="0" w:color="auto"/>
              <w:left w:val="single" w:sz="4" w:space="0" w:color="auto"/>
              <w:bottom w:val="single" w:sz="4" w:space="0" w:color="auto"/>
              <w:right w:val="single" w:sz="4" w:space="0" w:color="auto"/>
            </w:tcBorders>
          </w:tcPr>
          <w:p w:rsidR="00EF46FD" w:rsidRPr="00ED4234" w:rsidRDefault="00EF46FD" w:rsidP="00197A7D">
            <w:pPr>
              <w:jc w:val="both"/>
            </w:pPr>
            <w:r w:rsidRPr="00ED4234">
              <w:t>Доходы от уплаты акцизов</w:t>
            </w:r>
          </w:p>
        </w:tc>
        <w:tc>
          <w:tcPr>
            <w:tcW w:w="1911" w:type="dxa"/>
            <w:tcBorders>
              <w:top w:val="single" w:sz="4" w:space="0" w:color="auto"/>
              <w:left w:val="single" w:sz="4" w:space="0" w:color="auto"/>
              <w:bottom w:val="single" w:sz="4" w:space="0" w:color="auto"/>
              <w:right w:val="single" w:sz="4" w:space="0" w:color="auto"/>
            </w:tcBorders>
          </w:tcPr>
          <w:p w:rsidR="00EF46FD" w:rsidRPr="0061010E" w:rsidRDefault="00EF46FD" w:rsidP="00A81994">
            <w:pPr>
              <w:jc w:val="center"/>
            </w:pPr>
            <w:r w:rsidRPr="0061010E">
              <w:t>585,4</w:t>
            </w:r>
          </w:p>
        </w:tc>
        <w:tc>
          <w:tcPr>
            <w:tcW w:w="1685" w:type="dxa"/>
            <w:tcBorders>
              <w:top w:val="single" w:sz="4" w:space="0" w:color="auto"/>
              <w:left w:val="single" w:sz="4" w:space="0" w:color="auto"/>
              <w:bottom w:val="single" w:sz="4" w:space="0" w:color="auto"/>
              <w:right w:val="single" w:sz="4" w:space="0" w:color="auto"/>
            </w:tcBorders>
          </w:tcPr>
          <w:p w:rsidR="00EF46FD" w:rsidRPr="0061010E" w:rsidRDefault="00EF46FD" w:rsidP="00A81994">
            <w:pPr>
              <w:jc w:val="center"/>
            </w:pPr>
            <w:r w:rsidRPr="0061010E">
              <w:t>580,9</w:t>
            </w:r>
          </w:p>
        </w:tc>
        <w:tc>
          <w:tcPr>
            <w:tcW w:w="1962" w:type="dxa"/>
            <w:tcBorders>
              <w:top w:val="single" w:sz="4" w:space="0" w:color="auto"/>
              <w:left w:val="single" w:sz="4" w:space="0" w:color="auto"/>
              <w:bottom w:val="single" w:sz="4" w:space="0" w:color="auto"/>
              <w:right w:val="single" w:sz="4" w:space="0" w:color="auto"/>
            </w:tcBorders>
          </w:tcPr>
          <w:p w:rsidR="00EF46FD" w:rsidRPr="0061010E" w:rsidRDefault="00EF46FD" w:rsidP="00A81994">
            <w:pPr>
              <w:jc w:val="center"/>
            </w:pPr>
            <w:r w:rsidRPr="0061010E">
              <w:t>99,2</w:t>
            </w:r>
          </w:p>
        </w:tc>
        <w:tc>
          <w:tcPr>
            <w:tcW w:w="1959" w:type="dxa"/>
            <w:tcBorders>
              <w:top w:val="single" w:sz="4" w:space="0" w:color="auto"/>
              <w:left w:val="single" w:sz="4" w:space="0" w:color="auto"/>
              <w:bottom w:val="single" w:sz="4" w:space="0" w:color="auto"/>
              <w:right w:val="single" w:sz="4" w:space="0" w:color="auto"/>
            </w:tcBorders>
          </w:tcPr>
          <w:p w:rsidR="00EF46FD" w:rsidRPr="0061010E" w:rsidRDefault="00EF46FD" w:rsidP="00A81994">
            <w:pPr>
              <w:jc w:val="center"/>
            </w:pPr>
            <w:r w:rsidRPr="0061010E">
              <w:t>-4,5</w:t>
            </w:r>
          </w:p>
        </w:tc>
      </w:tr>
      <w:tr w:rsidR="00EF46FD" w:rsidRPr="00ED4234" w:rsidTr="009626B2">
        <w:tc>
          <w:tcPr>
            <w:tcW w:w="2197" w:type="dxa"/>
            <w:tcBorders>
              <w:top w:val="single" w:sz="4" w:space="0" w:color="auto"/>
              <w:left w:val="single" w:sz="4" w:space="0" w:color="auto"/>
              <w:bottom w:val="single" w:sz="4" w:space="0" w:color="auto"/>
              <w:right w:val="single" w:sz="4" w:space="0" w:color="auto"/>
            </w:tcBorders>
          </w:tcPr>
          <w:p w:rsidR="00EF46FD" w:rsidRPr="00ED4234" w:rsidRDefault="00EF46FD" w:rsidP="00197A7D">
            <w:pPr>
              <w:jc w:val="both"/>
            </w:pPr>
            <w:r w:rsidRPr="00ED4234">
              <w:t>ЕСХН</w:t>
            </w:r>
          </w:p>
        </w:tc>
        <w:tc>
          <w:tcPr>
            <w:tcW w:w="1911" w:type="dxa"/>
            <w:tcBorders>
              <w:top w:val="single" w:sz="4" w:space="0" w:color="auto"/>
              <w:left w:val="single" w:sz="4" w:space="0" w:color="auto"/>
              <w:bottom w:val="single" w:sz="4" w:space="0" w:color="auto"/>
              <w:right w:val="single" w:sz="4" w:space="0" w:color="auto"/>
            </w:tcBorders>
          </w:tcPr>
          <w:p w:rsidR="00EF46FD" w:rsidRPr="0061010E" w:rsidRDefault="00EF46FD" w:rsidP="00A81994">
            <w:pPr>
              <w:jc w:val="center"/>
            </w:pPr>
            <w:r w:rsidRPr="0061010E">
              <w:t>55,9</w:t>
            </w:r>
          </w:p>
        </w:tc>
        <w:tc>
          <w:tcPr>
            <w:tcW w:w="1685" w:type="dxa"/>
            <w:tcBorders>
              <w:top w:val="single" w:sz="4" w:space="0" w:color="auto"/>
              <w:left w:val="single" w:sz="4" w:space="0" w:color="auto"/>
              <w:bottom w:val="single" w:sz="4" w:space="0" w:color="auto"/>
              <w:right w:val="single" w:sz="4" w:space="0" w:color="auto"/>
            </w:tcBorders>
          </w:tcPr>
          <w:p w:rsidR="00EF46FD" w:rsidRPr="0061010E" w:rsidRDefault="00EF46FD" w:rsidP="00A81994">
            <w:pPr>
              <w:jc w:val="center"/>
            </w:pPr>
            <w:r w:rsidRPr="0061010E">
              <w:t>56,0</w:t>
            </w:r>
          </w:p>
        </w:tc>
        <w:tc>
          <w:tcPr>
            <w:tcW w:w="1962" w:type="dxa"/>
            <w:tcBorders>
              <w:top w:val="single" w:sz="4" w:space="0" w:color="auto"/>
              <w:left w:val="single" w:sz="4" w:space="0" w:color="auto"/>
              <w:bottom w:val="single" w:sz="4" w:space="0" w:color="auto"/>
              <w:right w:val="single" w:sz="4" w:space="0" w:color="auto"/>
            </w:tcBorders>
          </w:tcPr>
          <w:p w:rsidR="00EF46FD" w:rsidRPr="0061010E" w:rsidRDefault="00EF46FD" w:rsidP="00A81994">
            <w:pPr>
              <w:jc w:val="center"/>
            </w:pPr>
            <w:r w:rsidRPr="0061010E">
              <w:t>100,2</w:t>
            </w:r>
          </w:p>
        </w:tc>
        <w:tc>
          <w:tcPr>
            <w:tcW w:w="1959" w:type="dxa"/>
            <w:tcBorders>
              <w:top w:val="single" w:sz="4" w:space="0" w:color="auto"/>
              <w:left w:val="single" w:sz="4" w:space="0" w:color="auto"/>
              <w:bottom w:val="single" w:sz="4" w:space="0" w:color="auto"/>
              <w:right w:val="single" w:sz="4" w:space="0" w:color="auto"/>
            </w:tcBorders>
          </w:tcPr>
          <w:p w:rsidR="00EF46FD" w:rsidRPr="0061010E" w:rsidRDefault="00EF46FD" w:rsidP="00A81994">
            <w:pPr>
              <w:jc w:val="center"/>
            </w:pPr>
            <w:r w:rsidRPr="0061010E">
              <w:t>+0,1</w:t>
            </w:r>
          </w:p>
        </w:tc>
      </w:tr>
      <w:tr w:rsidR="00EF46FD" w:rsidRPr="00ED4234" w:rsidTr="009626B2">
        <w:tc>
          <w:tcPr>
            <w:tcW w:w="2197" w:type="dxa"/>
            <w:tcBorders>
              <w:top w:val="single" w:sz="4" w:space="0" w:color="auto"/>
              <w:left w:val="single" w:sz="4" w:space="0" w:color="auto"/>
              <w:bottom w:val="single" w:sz="4" w:space="0" w:color="auto"/>
              <w:right w:val="single" w:sz="4" w:space="0" w:color="auto"/>
            </w:tcBorders>
          </w:tcPr>
          <w:p w:rsidR="00EF46FD" w:rsidRPr="00ED4234" w:rsidRDefault="00EF46FD" w:rsidP="00197A7D">
            <w:r w:rsidRPr="00ED4234">
              <w:t>Налог на имущество физических лиц</w:t>
            </w:r>
          </w:p>
        </w:tc>
        <w:tc>
          <w:tcPr>
            <w:tcW w:w="1911" w:type="dxa"/>
            <w:tcBorders>
              <w:top w:val="single" w:sz="4" w:space="0" w:color="auto"/>
              <w:left w:val="single" w:sz="4" w:space="0" w:color="auto"/>
              <w:bottom w:val="single" w:sz="4" w:space="0" w:color="auto"/>
              <w:right w:val="single" w:sz="4" w:space="0" w:color="auto"/>
            </w:tcBorders>
            <w:vAlign w:val="center"/>
          </w:tcPr>
          <w:p w:rsidR="00EF46FD" w:rsidRPr="0061010E" w:rsidRDefault="00EF46FD" w:rsidP="00A81994">
            <w:pPr>
              <w:jc w:val="center"/>
            </w:pPr>
            <w:r w:rsidRPr="0061010E">
              <w:t>129,9</w:t>
            </w:r>
          </w:p>
        </w:tc>
        <w:tc>
          <w:tcPr>
            <w:tcW w:w="1685" w:type="dxa"/>
            <w:tcBorders>
              <w:top w:val="single" w:sz="4" w:space="0" w:color="auto"/>
              <w:left w:val="single" w:sz="4" w:space="0" w:color="auto"/>
              <w:bottom w:val="single" w:sz="4" w:space="0" w:color="auto"/>
              <w:right w:val="single" w:sz="4" w:space="0" w:color="auto"/>
            </w:tcBorders>
            <w:vAlign w:val="center"/>
          </w:tcPr>
          <w:p w:rsidR="00EF46FD" w:rsidRPr="0061010E" w:rsidRDefault="00EF46FD" w:rsidP="00A81994">
            <w:pPr>
              <w:jc w:val="center"/>
            </w:pPr>
            <w:r w:rsidRPr="0061010E">
              <w:t>130,0</w:t>
            </w:r>
          </w:p>
        </w:tc>
        <w:tc>
          <w:tcPr>
            <w:tcW w:w="1962" w:type="dxa"/>
            <w:tcBorders>
              <w:top w:val="single" w:sz="4" w:space="0" w:color="auto"/>
              <w:left w:val="single" w:sz="4" w:space="0" w:color="auto"/>
              <w:bottom w:val="single" w:sz="4" w:space="0" w:color="auto"/>
              <w:right w:val="single" w:sz="4" w:space="0" w:color="auto"/>
            </w:tcBorders>
            <w:vAlign w:val="center"/>
          </w:tcPr>
          <w:p w:rsidR="00EF46FD" w:rsidRPr="0061010E" w:rsidRDefault="00EF46FD" w:rsidP="00A81994">
            <w:pPr>
              <w:jc w:val="center"/>
            </w:pPr>
            <w:r w:rsidRPr="0061010E">
              <w:t>100,1</w:t>
            </w:r>
          </w:p>
        </w:tc>
        <w:tc>
          <w:tcPr>
            <w:tcW w:w="1959" w:type="dxa"/>
            <w:tcBorders>
              <w:top w:val="single" w:sz="4" w:space="0" w:color="auto"/>
              <w:left w:val="single" w:sz="4" w:space="0" w:color="auto"/>
              <w:bottom w:val="single" w:sz="4" w:space="0" w:color="auto"/>
              <w:right w:val="single" w:sz="4" w:space="0" w:color="auto"/>
            </w:tcBorders>
            <w:vAlign w:val="center"/>
          </w:tcPr>
          <w:p w:rsidR="00EF46FD" w:rsidRPr="0061010E" w:rsidRDefault="00EF46FD" w:rsidP="00A81994">
            <w:pPr>
              <w:jc w:val="center"/>
            </w:pPr>
            <w:r w:rsidRPr="0061010E">
              <w:t>+0,1</w:t>
            </w:r>
          </w:p>
        </w:tc>
      </w:tr>
      <w:tr w:rsidR="00EF46FD" w:rsidRPr="00ED4234" w:rsidTr="009626B2">
        <w:tc>
          <w:tcPr>
            <w:tcW w:w="2197" w:type="dxa"/>
            <w:tcBorders>
              <w:top w:val="single" w:sz="4" w:space="0" w:color="auto"/>
              <w:left w:val="single" w:sz="4" w:space="0" w:color="auto"/>
              <w:bottom w:val="single" w:sz="4" w:space="0" w:color="auto"/>
              <w:right w:val="single" w:sz="4" w:space="0" w:color="auto"/>
            </w:tcBorders>
          </w:tcPr>
          <w:p w:rsidR="00EF46FD" w:rsidRPr="00ED4234" w:rsidRDefault="00EF46FD" w:rsidP="00197A7D">
            <w:pPr>
              <w:jc w:val="both"/>
            </w:pPr>
            <w:r w:rsidRPr="00ED4234">
              <w:t>Земельный налог</w:t>
            </w:r>
          </w:p>
        </w:tc>
        <w:tc>
          <w:tcPr>
            <w:tcW w:w="1911" w:type="dxa"/>
            <w:tcBorders>
              <w:top w:val="single" w:sz="4" w:space="0" w:color="auto"/>
              <w:left w:val="single" w:sz="4" w:space="0" w:color="auto"/>
              <w:bottom w:val="single" w:sz="4" w:space="0" w:color="auto"/>
              <w:right w:val="single" w:sz="4" w:space="0" w:color="auto"/>
            </w:tcBorders>
            <w:vAlign w:val="center"/>
          </w:tcPr>
          <w:p w:rsidR="00EF46FD" w:rsidRPr="0061010E" w:rsidRDefault="00EF46FD" w:rsidP="00A81994">
            <w:pPr>
              <w:jc w:val="center"/>
            </w:pPr>
            <w:r w:rsidRPr="0061010E">
              <w:t>219,2</w:t>
            </w:r>
          </w:p>
        </w:tc>
        <w:tc>
          <w:tcPr>
            <w:tcW w:w="1685" w:type="dxa"/>
            <w:tcBorders>
              <w:top w:val="single" w:sz="4" w:space="0" w:color="auto"/>
              <w:left w:val="single" w:sz="4" w:space="0" w:color="auto"/>
              <w:bottom w:val="single" w:sz="4" w:space="0" w:color="auto"/>
              <w:right w:val="single" w:sz="4" w:space="0" w:color="auto"/>
            </w:tcBorders>
            <w:vAlign w:val="center"/>
          </w:tcPr>
          <w:p w:rsidR="00EF46FD" w:rsidRPr="0061010E" w:rsidRDefault="00EF46FD" w:rsidP="00A81994">
            <w:pPr>
              <w:jc w:val="center"/>
            </w:pPr>
            <w:r w:rsidRPr="0061010E">
              <w:t>222,9</w:t>
            </w:r>
          </w:p>
        </w:tc>
        <w:tc>
          <w:tcPr>
            <w:tcW w:w="1962" w:type="dxa"/>
            <w:tcBorders>
              <w:top w:val="single" w:sz="4" w:space="0" w:color="auto"/>
              <w:left w:val="single" w:sz="4" w:space="0" w:color="auto"/>
              <w:bottom w:val="single" w:sz="4" w:space="0" w:color="auto"/>
              <w:right w:val="single" w:sz="4" w:space="0" w:color="auto"/>
            </w:tcBorders>
            <w:vAlign w:val="center"/>
          </w:tcPr>
          <w:p w:rsidR="00EF46FD" w:rsidRPr="0061010E" w:rsidRDefault="00EF46FD" w:rsidP="00A81994">
            <w:pPr>
              <w:jc w:val="center"/>
            </w:pPr>
            <w:r w:rsidRPr="0061010E">
              <w:t>101,7</w:t>
            </w:r>
          </w:p>
        </w:tc>
        <w:tc>
          <w:tcPr>
            <w:tcW w:w="1959" w:type="dxa"/>
            <w:tcBorders>
              <w:top w:val="single" w:sz="4" w:space="0" w:color="auto"/>
              <w:left w:val="single" w:sz="4" w:space="0" w:color="auto"/>
              <w:bottom w:val="single" w:sz="4" w:space="0" w:color="auto"/>
              <w:right w:val="single" w:sz="4" w:space="0" w:color="auto"/>
            </w:tcBorders>
            <w:vAlign w:val="center"/>
          </w:tcPr>
          <w:p w:rsidR="00EF46FD" w:rsidRPr="0061010E" w:rsidRDefault="00EF46FD" w:rsidP="00A81994">
            <w:pPr>
              <w:jc w:val="center"/>
            </w:pPr>
            <w:r w:rsidRPr="0061010E">
              <w:t>+3,7</w:t>
            </w:r>
          </w:p>
        </w:tc>
      </w:tr>
      <w:tr w:rsidR="00EF46FD" w:rsidRPr="00ED4234" w:rsidTr="009626B2">
        <w:tc>
          <w:tcPr>
            <w:tcW w:w="2197" w:type="dxa"/>
            <w:tcBorders>
              <w:top w:val="single" w:sz="4" w:space="0" w:color="auto"/>
              <w:left w:val="single" w:sz="4" w:space="0" w:color="auto"/>
              <w:bottom w:val="single" w:sz="4" w:space="0" w:color="auto"/>
              <w:right w:val="single" w:sz="4" w:space="0" w:color="auto"/>
            </w:tcBorders>
          </w:tcPr>
          <w:p w:rsidR="00EF46FD" w:rsidRPr="00ED4234" w:rsidRDefault="00EF46FD" w:rsidP="00197A7D">
            <w:pPr>
              <w:jc w:val="both"/>
            </w:pPr>
            <w:r w:rsidRPr="00ED4234">
              <w:t>Госпошлина</w:t>
            </w:r>
          </w:p>
        </w:tc>
        <w:tc>
          <w:tcPr>
            <w:tcW w:w="1911" w:type="dxa"/>
            <w:tcBorders>
              <w:top w:val="single" w:sz="4" w:space="0" w:color="auto"/>
              <w:left w:val="single" w:sz="4" w:space="0" w:color="auto"/>
              <w:bottom w:val="single" w:sz="4" w:space="0" w:color="auto"/>
              <w:right w:val="single" w:sz="4" w:space="0" w:color="auto"/>
            </w:tcBorders>
          </w:tcPr>
          <w:p w:rsidR="00EF46FD" w:rsidRPr="0061010E" w:rsidRDefault="00EF46FD" w:rsidP="00A81994">
            <w:pPr>
              <w:jc w:val="center"/>
            </w:pPr>
            <w:r w:rsidRPr="0061010E">
              <w:t>3,1</w:t>
            </w:r>
          </w:p>
        </w:tc>
        <w:tc>
          <w:tcPr>
            <w:tcW w:w="1685" w:type="dxa"/>
            <w:tcBorders>
              <w:top w:val="single" w:sz="4" w:space="0" w:color="auto"/>
              <w:left w:val="single" w:sz="4" w:space="0" w:color="auto"/>
              <w:bottom w:val="single" w:sz="4" w:space="0" w:color="auto"/>
              <w:right w:val="single" w:sz="4" w:space="0" w:color="auto"/>
            </w:tcBorders>
          </w:tcPr>
          <w:p w:rsidR="00EF46FD" w:rsidRPr="0061010E" w:rsidRDefault="00EF46FD" w:rsidP="00A81994">
            <w:pPr>
              <w:jc w:val="center"/>
            </w:pPr>
            <w:r w:rsidRPr="0061010E">
              <w:t>3,1</w:t>
            </w:r>
          </w:p>
        </w:tc>
        <w:tc>
          <w:tcPr>
            <w:tcW w:w="1962" w:type="dxa"/>
            <w:tcBorders>
              <w:top w:val="single" w:sz="4" w:space="0" w:color="auto"/>
              <w:left w:val="single" w:sz="4" w:space="0" w:color="auto"/>
              <w:bottom w:val="single" w:sz="4" w:space="0" w:color="auto"/>
              <w:right w:val="single" w:sz="4" w:space="0" w:color="auto"/>
            </w:tcBorders>
            <w:vAlign w:val="center"/>
          </w:tcPr>
          <w:p w:rsidR="00EF46FD" w:rsidRPr="0061010E" w:rsidRDefault="00EF46FD" w:rsidP="00A81994">
            <w:pPr>
              <w:jc w:val="center"/>
            </w:pPr>
            <w:r>
              <w:t>100</w:t>
            </w:r>
          </w:p>
        </w:tc>
        <w:tc>
          <w:tcPr>
            <w:tcW w:w="1959" w:type="dxa"/>
            <w:tcBorders>
              <w:top w:val="single" w:sz="4" w:space="0" w:color="auto"/>
              <w:left w:val="single" w:sz="4" w:space="0" w:color="auto"/>
              <w:bottom w:val="single" w:sz="4" w:space="0" w:color="auto"/>
              <w:right w:val="single" w:sz="4" w:space="0" w:color="auto"/>
            </w:tcBorders>
            <w:vAlign w:val="center"/>
          </w:tcPr>
          <w:p w:rsidR="00EF46FD" w:rsidRPr="0061010E" w:rsidRDefault="00EF46FD" w:rsidP="00A81994">
            <w:pPr>
              <w:jc w:val="center"/>
            </w:pPr>
            <w:r>
              <w:t>-</w:t>
            </w:r>
          </w:p>
        </w:tc>
      </w:tr>
      <w:tr w:rsidR="00EF46FD" w:rsidRPr="00ED4234" w:rsidTr="009626B2">
        <w:tc>
          <w:tcPr>
            <w:tcW w:w="2197" w:type="dxa"/>
            <w:tcBorders>
              <w:top w:val="single" w:sz="4" w:space="0" w:color="auto"/>
              <w:left w:val="single" w:sz="4" w:space="0" w:color="auto"/>
              <w:bottom w:val="single" w:sz="4" w:space="0" w:color="auto"/>
              <w:right w:val="single" w:sz="4" w:space="0" w:color="auto"/>
            </w:tcBorders>
          </w:tcPr>
          <w:p w:rsidR="00EF46FD" w:rsidRPr="00ED4234" w:rsidRDefault="00EF46FD" w:rsidP="00197A7D">
            <w:r w:rsidRPr="00ED4234">
              <w:t>Прочие доходы от оказания платных услуг (работ)</w:t>
            </w:r>
          </w:p>
        </w:tc>
        <w:tc>
          <w:tcPr>
            <w:tcW w:w="1911" w:type="dxa"/>
            <w:tcBorders>
              <w:top w:val="single" w:sz="4" w:space="0" w:color="auto"/>
              <w:left w:val="single" w:sz="4" w:space="0" w:color="auto"/>
              <w:bottom w:val="single" w:sz="4" w:space="0" w:color="auto"/>
              <w:right w:val="single" w:sz="4" w:space="0" w:color="auto"/>
            </w:tcBorders>
            <w:vAlign w:val="center"/>
          </w:tcPr>
          <w:p w:rsidR="00EF46FD" w:rsidRPr="0061010E" w:rsidRDefault="00EF46FD" w:rsidP="00A81994">
            <w:pPr>
              <w:jc w:val="center"/>
            </w:pPr>
            <w:r w:rsidRPr="0061010E">
              <w:t>29,0</w:t>
            </w:r>
          </w:p>
        </w:tc>
        <w:tc>
          <w:tcPr>
            <w:tcW w:w="1685" w:type="dxa"/>
            <w:tcBorders>
              <w:top w:val="single" w:sz="4" w:space="0" w:color="auto"/>
              <w:left w:val="single" w:sz="4" w:space="0" w:color="auto"/>
              <w:bottom w:val="single" w:sz="4" w:space="0" w:color="auto"/>
              <w:right w:val="single" w:sz="4" w:space="0" w:color="auto"/>
            </w:tcBorders>
            <w:vAlign w:val="center"/>
          </w:tcPr>
          <w:p w:rsidR="00EF46FD" w:rsidRPr="0061010E" w:rsidRDefault="00EF46FD" w:rsidP="00A81994">
            <w:pPr>
              <w:jc w:val="center"/>
            </w:pPr>
            <w:r w:rsidRPr="0061010E">
              <w:t>29,0</w:t>
            </w:r>
          </w:p>
        </w:tc>
        <w:tc>
          <w:tcPr>
            <w:tcW w:w="1962" w:type="dxa"/>
            <w:tcBorders>
              <w:top w:val="single" w:sz="4" w:space="0" w:color="auto"/>
              <w:left w:val="single" w:sz="4" w:space="0" w:color="auto"/>
              <w:bottom w:val="single" w:sz="4" w:space="0" w:color="auto"/>
              <w:right w:val="single" w:sz="4" w:space="0" w:color="auto"/>
            </w:tcBorders>
            <w:vAlign w:val="center"/>
          </w:tcPr>
          <w:p w:rsidR="00EF46FD" w:rsidRPr="0061010E" w:rsidRDefault="00EF46FD" w:rsidP="00A81994">
            <w:pPr>
              <w:jc w:val="center"/>
            </w:pPr>
            <w:r>
              <w:t>100</w:t>
            </w:r>
          </w:p>
        </w:tc>
        <w:tc>
          <w:tcPr>
            <w:tcW w:w="1959" w:type="dxa"/>
            <w:tcBorders>
              <w:top w:val="single" w:sz="4" w:space="0" w:color="auto"/>
              <w:left w:val="single" w:sz="4" w:space="0" w:color="auto"/>
              <w:bottom w:val="single" w:sz="4" w:space="0" w:color="auto"/>
              <w:right w:val="single" w:sz="4" w:space="0" w:color="auto"/>
            </w:tcBorders>
            <w:vAlign w:val="center"/>
          </w:tcPr>
          <w:p w:rsidR="00EF46FD" w:rsidRPr="0061010E" w:rsidRDefault="00EF46FD" w:rsidP="00A81994">
            <w:pPr>
              <w:jc w:val="center"/>
            </w:pPr>
            <w:r>
              <w:t>-</w:t>
            </w:r>
          </w:p>
        </w:tc>
      </w:tr>
      <w:tr w:rsidR="00EF46FD" w:rsidRPr="00ED4234" w:rsidTr="009626B2">
        <w:tc>
          <w:tcPr>
            <w:tcW w:w="2197" w:type="dxa"/>
            <w:tcBorders>
              <w:top w:val="single" w:sz="4" w:space="0" w:color="auto"/>
              <w:left w:val="single" w:sz="4" w:space="0" w:color="auto"/>
              <w:bottom w:val="single" w:sz="4" w:space="0" w:color="auto"/>
              <w:right w:val="single" w:sz="4" w:space="0" w:color="auto"/>
            </w:tcBorders>
          </w:tcPr>
          <w:p w:rsidR="00EF46FD" w:rsidRPr="00ED4234" w:rsidRDefault="00EF46FD" w:rsidP="00197A7D">
            <w:r w:rsidRPr="00153F9A">
              <w:rPr>
                <w:b/>
              </w:rPr>
              <w:t>Безвозмездные поступления</w:t>
            </w:r>
          </w:p>
        </w:tc>
        <w:tc>
          <w:tcPr>
            <w:tcW w:w="1911" w:type="dxa"/>
            <w:tcBorders>
              <w:top w:val="single" w:sz="4" w:space="0" w:color="auto"/>
              <w:left w:val="single" w:sz="4" w:space="0" w:color="auto"/>
              <w:bottom w:val="single" w:sz="4" w:space="0" w:color="auto"/>
              <w:right w:val="single" w:sz="4" w:space="0" w:color="auto"/>
            </w:tcBorders>
            <w:vAlign w:val="center"/>
          </w:tcPr>
          <w:p w:rsidR="00EF46FD" w:rsidRPr="009626B2" w:rsidRDefault="00EF46FD" w:rsidP="00197A7D">
            <w:pPr>
              <w:jc w:val="center"/>
              <w:rPr>
                <w:b/>
              </w:rPr>
            </w:pPr>
            <w:r>
              <w:rPr>
                <w:b/>
              </w:rPr>
              <w:t>5470,5</w:t>
            </w:r>
          </w:p>
        </w:tc>
        <w:tc>
          <w:tcPr>
            <w:tcW w:w="1685" w:type="dxa"/>
            <w:tcBorders>
              <w:top w:val="single" w:sz="4" w:space="0" w:color="auto"/>
              <w:left w:val="single" w:sz="4" w:space="0" w:color="auto"/>
              <w:bottom w:val="single" w:sz="4" w:space="0" w:color="auto"/>
              <w:right w:val="single" w:sz="4" w:space="0" w:color="auto"/>
            </w:tcBorders>
            <w:vAlign w:val="center"/>
          </w:tcPr>
          <w:p w:rsidR="00EF46FD" w:rsidRPr="009626B2" w:rsidRDefault="00EF46FD" w:rsidP="00197A7D">
            <w:pPr>
              <w:jc w:val="center"/>
              <w:rPr>
                <w:b/>
              </w:rPr>
            </w:pPr>
            <w:r>
              <w:rPr>
                <w:b/>
              </w:rPr>
              <w:t>5470,5</w:t>
            </w:r>
          </w:p>
        </w:tc>
        <w:tc>
          <w:tcPr>
            <w:tcW w:w="1962" w:type="dxa"/>
            <w:tcBorders>
              <w:top w:val="single" w:sz="4" w:space="0" w:color="auto"/>
              <w:left w:val="single" w:sz="4" w:space="0" w:color="auto"/>
              <w:bottom w:val="single" w:sz="4" w:space="0" w:color="auto"/>
              <w:right w:val="single" w:sz="4" w:space="0" w:color="auto"/>
            </w:tcBorders>
            <w:vAlign w:val="center"/>
          </w:tcPr>
          <w:p w:rsidR="00EF46FD" w:rsidRPr="009626B2" w:rsidRDefault="00EF46FD" w:rsidP="00197A7D">
            <w:pPr>
              <w:jc w:val="center"/>
              <w:rPr>
                <w:b/>
              </w:rPr>
            </w:pPr>
            <w:r>
              <w:rPr>
                <w:b/>
              </w:rPr>
              <w:t>100</w:t>
            </w:r>
          </w:p>
        </w:tc>
        <w:tc>
          <w:tcPr>
            <w:tcW w:w="1959" w:type="dxa"/>
            <w:tcBorders>
              <w:top w:val="single" w:sz="4" w:space="0" w:color="auto"/>
              <w:left w:val="single" w:sz="4" w:space="0" w:color="auto"/>
              <w:bottom w:val="single" w:sz="4" w:space="0" w:color="auto"/>
              <w:right w:val="single" w:sz="4" w:space="0" w:color="auto"/>
            </w:tcBorders>
            <w:vAlign w:val="center"/>
          </w:tcPr>
          <w:p w:rsidR="00EF46FD" w:rsidRPr="009626B2" w:rsidRDefault="00EF46FD" w:rsidP="00197A7D">
            <w:pPr>
              <w:jc w:val="center"/>
              <w:rPr>
                <w:b/>
              </w:rPr>
            </w:pPr>
            <w:r>
              <w:rPr>
                <w:b/>
              </w:rPr>
              <w:t>-</w:t>
            </w:r>
          </w:p>
        </w:tc>
      </w:tr>
      <w:tr w:rsidR="00EF46FD" w:rsidRPr="00ED4234" w:rsidTr="009626B2">
        <w:tc>
          <w:tcPr>
            <w:tcW w:w="2197" w:type="dxa"/>
            <w:tcBorders>
              <w:top w:val="single" w:sz="4" w:space="0" w:color="auto"/>
              <w:left w:val="single" w:sz="4" w:space="0" w:color="auto"/>
              <w:bottom w:val="single" w:sz="4" w:space="0" w:color="auto"/>
              <w:right w:val="single" w:sz="4" w:space="0" w:color="auto"/>
            </w:tcBorders>
          </w:tcPr>
          <w:p w:rsidR="00EF46FD" w:rsidRPr="009626B2" w:rsidRDefault="00EF46FD" w:rsidP="00197A7D">
            <w:pPr>
              <w:rPr>
                <w:b/>
              </w:rPr>
            </w:pPr>
            <w:r>
              <w:rPr>
                <w:b/>
              </w:rPr>
              <w:t>И</w:t>
            </w:r>
            <w:r w:rsidRPr="009626B2">
              <w:rPr>
                <w:b/>
              </w:rPr>
              <w:t>того</w:t>
            </w:r>
          </w:p>
        </w:tc>
        <w:tc>
          <w:tcPr>
            <w:tcW w:w="1911" w:type="dxa"/>
            <w:tcBorders>
              <w:top w:val="single" w:sz="4" w:space="0" w:color="auto"/>
              <w:left w:val="single" w:sz="4" w:space="0" w:color="auto"/>
              <w:bottom w:val="single" w:sz="4" w:space="0" w:color="auto"/>
              <w:right w:val="single" w:sz="4" w:space="0" w:color="auto"/>
            </w:tcBorders>
          </w:tcPr>
          <w:p w:rsidR="00EF46FD" w:rsidRPr="009626B2" w:rsidRDefault="00EF46FD" w:rsidP="00197A7D">
            <w:pPr>
              <w:jc w:val="center"/>
              <w:rPr>
                <w:b/>
              </w:rPr>
            </w:pPr>
            <w:r>
              <w:rPr>
                <w:b/>
              </w:rPr>
              <w:t>6811,9</w:t>
            </w:r>
          </w:p>
        </w:tc>
        <w:tc>
          <w:tcPr>
            <w:tcW w:w="1685" w:type="dxa"/>
            <w:tcBorders>
              <w:top w:val="single" w:sz="4" w:space="0" w:color="auto"/>
              <w:left w:val="single" w:sz="4" w:space="0" w:color="auto"/>
              <w:bottom w:val="single" w:sz="4" w:space="0" w:color="auto"/>
              <w:right w:val="single" w:sz="4" w:space="0" w:color="auto"/>
            </w:tcBorders>
          </w:tcPr>
          <w:p w:rsidR="00EF46FD" w:rsidRPr="009626B2" w:rsidRDefault="00EF46FD" w:rsidP="00197A7D">
            <w:pPr>
              <w:jc w:val="center"/>
              <w:rPr>
                <w:b/>
              </w:rPr>
            </w:pPr>
            <w:r>
              <w:rPr>
                <w:b/>
              </w:rPr>
              <w:t>6812,0</w:t>
            </w:r>
          </w:p>
        </w:tc>
        <w:tc>
          <w:tcPr>
            <w:tcW w:w="1962" w:type="dxa"/>
            <w:tcBorders>
              <w:top w:val="single" w:sz="4" w:space="0" w:color="auto"/>
              <w:left w:val="single" w:sz="4" w:space="0" w:color="auto"/>
              <w:bottom w:val="single" w:sz="4" w:space="0" w:color="auto"/>
              <w:right w:val="single" w:sz="4" w:space="0" w:color="auto"/>
            </w:tcBorders>
            <w:vAlign w:val="center"/>
          </w:tcPr>
          <w:p w:rsidR="00EF46FD" w:rsidRPr="009626B2" w:rsidRDefault="00EF46FD" w:rsidP="00197A7D">
            <w:pPr>
              <w:jc w:val="center"/>
              <w:rPr>
                <w:b/>
              </w:rPr>
            </w:pPr>
            <w:r>
              <w:rPr>
                <w:b/>
              </w:rPr>
              <w:t>100</w:t>
            </w:r>
          </w:p>
        </w:tc>
        <w:tc>
          <w:tcPr>
            <w:tcW w:w="1959" w:type="dxa"/>
            <w:tcBorders>
              <w:top w:val="single" w:sz="4" w:space="0" w:color="auto"/>
              <w:left w:val="single" w:sz="4" w:space="0" w:color="auto"/>
              <w:bottom w:val="single" w:sz="4" w:space="0" w:color="auto"/>
              <w:right w:val="single" w:sz="4" w:space="0" w:color="auto"/>
            </w:tcBorders>
            <w:vAlign w:val="center"/>
          </w:tcPr>
          <w:p w:rsidR="00EF46FD" w:rsidRPr="009626B2" w:rsidRDefault="00EF46FD" w:rsidP="00197A7D">
            <w:pPr>
              <w:jc w:val="center"/>
              <w:rPr>
                <w:b/>
              </w:rPr>
            </w:pPr>
            <w:r>
              <w:rPr>
                <w:b/>
              </w:rPr>
              <w:t>+0,1</w:t>
            </w:r>
          </w:p>
        </w:tc>
      </w:tr>
    </w:tbl>
    <w:p w:rsidR="002615EC" w:rsidRPr="00BE743B" w:rsidRDefault="000729B9" w:rsidP="00101869">
      <w:pPr>
        <w:jc w:val="both"/>
        <w:rPr>
          <w:sz w:val="25"/>
          <w:szCs w:val="25"/>
        </w:rPr>
      </w:pPr>
      <w:r>
        <w:t xml:space="preserve">                                                               </w:t>
      </w:r>
      <w:r w:rsidR="00921F9B" w:rsidRPr="001A3B92">
        <w:t xml:space="preserve">                                                                                                                                         </w:t>
      </w:r>
      <w:r w:rsidR="00921F9B">
        <w:t xml:space="preserve">      </w:t>
      </w:r>
      <w:r w:rsidR="00921F9B" w:rsidRPr="001A3B92">
        <w:t xml:space="preserve">                                                                                                                                                                                         </w:t>
      </w:r>
    </w:p>
    <w:p w:rsidR="00DA5AC8" w:rsidRDefault="00DA5AC8" w:rsidP="00261F0E">
      <w:pPr>
        <w:tabs>
          <w:tab w:val="left" w:pos="709"/>
          <w:tab w:val="left" w:pos="1080"/>
        </w:tabs>
        <w:jc w:val="both"/>
        <w:rPr>
          <w:sz w:val="25"/>
          <w:szCs w:val="25"/>
        </w:rPr>
      </w:pPr>
      <w:r>
        <w:rPr>
          <w:sz w:val="25"/>
          <w:szCs w:val="25"/>
        </w:rPr>
        <w:tab/>
      </w: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E7530F">
        <w:rPr>
          <w:sz w:val="25"/>
          <w:szCs w:val="25"/>
        </w:rPr>
        <w:t>5</w:t>
      </w:r>
      <w:r w:rsidRPr="0021671B">
        <w:rPr>
          <w:sz w:val="25"/>
          <w:szCs w:val="25"/>
        </w:rPr>
        <w:t xml:space="preserve"> году в сумме </w:t>
      </w:r>
      <w:r w:rsidR="00E7530F">
        <w:rPr>
          <w:sz w:val="25"/>
          <w:szCs w:val="25"/>
        </w:rPr>
        <w:t>1341,5</w:t>
      </w:r>
      <w:r>
        <w:rPr>
          <w:sz w:val="25"/>
          <w:szCs w:val="25"/>
        </w:rPr>
        <w:t xml:space="preserve"> тыс.руб., что составляет </w:t>
      </w:r>
      <w:r w:rsidR="00E7530F">
        <w:rPr>
          <w:sz w:val="25"/>
          <w:szCs w:val="25"/>
        </w:rPr>
        <w:t>100</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E7530F">
        <w:rPr>
          <w:sz w:val="25"/>
          <w:szCs w:val="25"/>
        </w:rPr>
        <w:t>19,7</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E7530F">
        <w:rPr>
          <w:sz w:val="25"/>
          <w:szCs w:val="25"/>
        </w:rPr>
        <w:t>80,3</w:t>
      </w:r>
      <w:r w:rsidRPr="0021671B">
        <w:rPr>
          <w:sz w:val="25"/>
          <w:szCs w:val="25"/>
        </w:rPr>
        <w:t xml:space="preserve">%. </w:t>
      </w:r>
    </w:p>
    <w:p w:rsidR="0024027A" w:rsidRDefault="0024027A" w:rsidP="0024027A">
      <w:pPr>
        <w:pStyle w:val="2"/>
        <w:spacing w:after="0" w:line="240" w:lineRule="auto"/>
        <w:ind w:left="0" w:firstLine="720"/>
        <w:jc w:val="both"/>
        <w:rPr>
          <w:sz w:val="25"/>
          <w:szCs w:val="25"/>
        </w:rPr>
      </w:pPr>
      <w:r>
        <w:rPr>
          <w:sz w:val="25"/>
          <w:szCs w:val="25"/>
        </w:rPr>
        <w:t xml:space="preserve">Таким образом, бюджет </w:t>
      </w:r>
      <w:r w:rsidR="0026641B">
        <w:rPr>
          <w:sz w:val="25"/>
          <w:szCs w:val="25"/>
        </w:rPr>
        <w:t>Мугунского</w:t>
      </w:r>
      <w:r w:rsidR="00EE59BA">
        <w:rPr>
          <w:sz w:val="25"/>
          <w:szCs w:val="25"/>
        </w:rPr>
        <w:t xml:space="preserve"> </w:t>
      </w:r>
      <w:r>
        <w:rPr>
          <w:sz w:val="25"/>
          <w:szCs w:val="25"/>
        </w:rPr>
        <w:t>муниципального образования является высокодотационным.</w:t>
      </w:r>
    </w:p>
    <w:p w:rsidR="00E13218" w:rsidRDefault="007E2428" w:rsidP="00DA5AC8">
      <w:pPr>
        <w:tabs>
          <w:tab w:val="left" w:pos="709"/>
          <w:tab w:val="left" w:pos="1080"/>
        </w:tabs>
        <w:jc w:val="both"/>
        <w:rPr>
          <w:sz w:val="25"/>
          <w:szCs w:val="25"/>
        </w:rPr>
      </w:pPr>
      <w:r>
        <w:rPr>
          <w:sz w:val="25"/>
          <w:szCs w:val="25"/>
        </w:rPr>
        <w:tab/>
      </w:r>
      <w:r w:rsidR="00DA5AC8">
        <w:rPr>
          <w:sz w:val="25"/>
          <w:szCs w:val="25"/>
        </w:rPr>
        <w:t>По итогам 201</w:t>
      </w:r>
      <w:r w:rsidR="00E7530F">
        <w:rPr>
          <w:sz w:val="25"/>
          <w:szCs w:val="25"/>
        </w:rPr>
        <w:t>5</w:t>
      </w:r>
      <w:r w:rsidR="00DA5AC8">
        <w:rPr>
          <w:sz w:val="25"/>
          <w:szCs w:val="25"/>
        </w:rPr>
        <w:t xml:space="preserve"> года почти по всем видам доходов отмечено выполнение и перевыполнение плановых назначений.</w:t>
      </w:r>
    </w:p>
    <w:p w:rsidR="006E035E" w:rsidRPr="006E035E" w:rsidRDefault="006E035E" w:rsidP="006E035E">
      <w:pPr>
        <w:jc w:val="both"/>
        <w:rPr>
          <w:sz w:val="25"/>
          <w:szCs w:val="25"/>
        </w:rPr>
      </w:pPr>
      <w:r>
        <w:t xml:space="preserve">           </w:t>
      </w:r>
      <w:r w:rsidRPr="006E035E">
        <w:rPr>
          <w:sz w:val="25"/>
          <w:szCs w:val="25"/>
        </w:rPr>
        <w:t xml:space="preserve">Основными доходными источниками бюджета </w:t>
      </w:r>
      <w:r w:rsidR="0026641B">
        <w:rPr>
          <w:sz w:val="25"/>
          <w:szCs w:val="25"/>
        </w:rPr>
        <w:t>Мугунского</w:t>
      </w:r>
      <w:r w:rsidRPr="006E035E">
        <w:rPr>
          <w:sz w:val="25"/>
          <w:szCs w:val="25"/>
        </w:rPr>
        <w:t xml:space="preserve"> сельского поселения за 201</w:t>
      </w:r>
      <w:r w:rsidR="00E7530F">
        <w:rPr>
          <w:sz w:val="25"/>
          <w:szCs w:val="25"/>
        </w:rPr>
        <w:t>5</w:t>
      </w:r>
      <w:r w:rsidRPr="006E035E">
        <w:rPr>
          <w:sz w:val="25"/>
          <w:szCs w:val="25"/>
        </w:rPr>
        <w:t xml:space="preserve"> год являются доходы от уплаты акцизов.</w:t>
      </w:r>
      <w:r w:rsidR="00FC01AF">
        <w:rPr>
          <w:sz w:val="25"/>
          <w:szCs w:val="25"/>
        </w:rPr>
        <w:t xml:space="preserve"> </w:t>
      </w:r>
      <w:r w:rsidRPr="006E035E">
        <w:rPr>
          <w:sz w:val="25"/>
          <w:szCs w:val="25"/>
        </w:rPr>
        <w:t xml:space="preserve">Удельный вес поступления доходов от уплаты акцизов в общем поступлении собственных доходов  составляет </w:t>
      </w:r>
      <w:r w:rsidR="00E7530F">
        <w:rPr>
          <w:sz w:val="25"/>
          <w:szCs w:val="25"/>
        </w:rPr>
        <w:t>43,3</w:t>
      </w:r>
      <w:r w:rsidRPr="006E035E">
        <w:rPr>
          <w:sz w:val="25"/>
          <w:szCs w:val="25"/>
        </w:rPr>
        <w:t xml:space="preserve"> %. </w:t>
      </w:r>
      <w:r w:rsidR="00E7530F" w:rsidRPr="00E7530F">
        <w:rPr>
          <w:sz w:val="25"/>
          <w:szCs w:val="25"/>
        </w:rPr>
        <w:t xml:space="preserve">Отклонение фактического поступления от плана по доходам от уплаты акцизов составило -4,5 тыс. руб. Снижение уровня поступлений доходов от уплаты акцизов на </w:t>
      </w:r>
      <w:r w:rsidR="00E7530F" w:rsidRPr="00E7530F">
        <w:rPr>
          <w:sz w:val="25"/>
          <w:szCs w:val="25"/>
        </w:rPr>
        <w:lastRenderedPageBreak/>
        <w:t>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с низкими ставками акцизов.</w:t>
      </w:r>
    </w:p>
    <w:p w:rsidR="00F62C30" w:rsidRDefault="006E035E" w:rsidP="00E7530F">
      <w:pPr>
        <w:tabs>
          <w:tab w:val="left" w:pos="709"/>
          <w:tab w:val="left" w:pos="1080"/>
        </w:tabs>
        <w:jc w:val="both"/>
        <w:rPr>
          <w:sz w:val="25"/>
          <w:szCs w:val="25"/>
        </w:rPr>
      </w:pPr>
      <w:r>
        <w:rPr>
          <w:sz w:val="25"/>
          <w:szCs w:val="25"/>
        </w:rPr>
        <w:tab/>
        <w:t>Также, одним из основных собственных</w:t>
      </w:r>
      <w:r w:rsidR="0024027A">
        <w:rPr>
          <w:sz w:val="25"/>
          <w:szCs w:val="25"/>
        </w:rPr>
        <w:t xml:space="preserve"> </w:t>
      </w:r>
      <w:r>
        <w:rPr>
          <w:sz w:val="25"/>
          <w:szCs w:val="25"/>
        </w:rPr>
        <w:t>источников</w:t>
      </w:r>
      <w:r w:rsidR="0024027A">
        <w:rPr>
          <w:sz w:val="25"/>
          <w:szCs w:val="25"/>
        </w:rPr>
        <w:t xml:space="preserve"> формирования бюджета поселения </w:t>
      </w:r>
      <w:r w:rsidR="0024027A" w:rsidRPr="007A0BBE">
        <w:rPr>
          <w:sz w:val="25"/>
          <w:szCs w:val="25"/>
        </w:rPr>
        <w:t>за 201</w:t>
      </w:r>
      <w:r w:rsidR="00E7530F">
        <w:rPr>
          <w:sz w:val="25"/>
          <w:szCs w:val="25"/>
        </w:rPr>
        <w:t>5</w:t>
      </w:r>
      <w:r w:rsidR="0024027A" w:rsidRPr="007A0BBE">
        <w:rPr>
          <w:sz w:val="25"/>
          <w:szCs w:val="25"/>
        </w:rPr>
        <w:t xml:space="preserve"> год </w:t>
      </w:r>
      <w:r w:rsidR="00F62C30">
        <w:rPr>
          <w:sz w:val="25"/>
          <w:szCs w:val="25"/>
        </w:rPr>
        <w:t>являю</w:t>
      </w:r>
      <w:r w:rsidR="0024027A">
        <w:rPr>
          <w:sz w:val="25"/>
          <w:szCs w:val="25"/>
        </w:rPr>
        <w:t>тся налог на доходы физических лиц</w:t>
      </w:r>
      <w:r w:rsidR="00B846CE">
        <w:rPr>
          <w:sz w:val="25"/>
          <w:szCs w:val="25"/>
        </w:rPr>
        <w:t xml:space="preserve"> </w:t>
      </w:r>
      <w:r w:rsidR="00B846CE" w:rsidRPr="005A0F72">
        <w:rPr>
          <w:sz w:val="25"/>
          <w:szCs w:val="25"/>
        </w:rPr>
        <w:t xml:space="preserve">и </w:t>
      </w:r>
      <w:r w:rsidR="00E2119C" w:rsidRPr="005A0F72">
        <w:rPr>
          <w:sz w:val="25"/>
          <w:szCs w:val="25"/>
        </w:rPr>
        <w:t xml:space="preserve">земельный </w:t>
      </w:r>
      <w:r w:rsidR="00B846CE" w:rsidRPr="005A0F72">
        <w:rPr>
          <w:sz w:val="25"/>
          <w:szCs w:val="25"/>
        </w:rPr>
        <w:t>налог</w:t>
      </w:r>
      <w:r w:rsidR="00B846CE">
        <w:rPr>
          <w:sz w:val="25"/>
          <w:szCs w:val="25"/>
        </w:rPr>
        <w:t xml:space="preserve">. </w:t>
      </w:r>
      <w:r w:rsidR="00057F08">
        <w:rPr>
          <w:sz w:val="25"/>
          <w:szCs w:val="25"/>
        </w:rPr>
        <w:t>Удельный вес</w:t>
      </w:r>
      <w:r w:rsidR="0024027A">
        <w:rPr>
          <w:sz w:val="25"/>
          <w:szCs w:val="25"/>
        </w:rPr>
        <w:t xml:space="preserve"> </w:t>
      </w:r>
      <w:r w:rsidR="00B846CE">
        <w:rPr>
          <w:sz w:val="25"/>
          <w:szCs w:val="25"/>
        </w:rPr>
        <w:t xml:space="preserve">налога на доходы физических лиц </w:t>
      </w:r>
      <w:r w:rsidR="00057F08">
        <w:rPr>
          <w:sz w:val="25"/>
          <w:szCs w:val="25"/>
        </w:rPr>
        <w:t xml:space="preserve">от </w:t>
      </w:r>
      <w:r w:rsidR="00057F08" w:rsidRPr="004506F3">
        <w:rPr>
          <w:sz w:val="25"/>
          <w:szCs w:val="25"/>
        </w:rPr>
        <w:t xml:space="preserve">общей доли поступлений </w:t>
      </w:r>
      <w:r w:rsidR="00057F08">
        <w:rPr>
          <w:sz w:val="25"/>
          <w:szCs w:val="25"/>
        </w:rPr>
        <w:t xml:space="preserve">по собственным доходным источникам </w:t>
      </w:r>
      <w:r w:rsidR="0024027A">
        <w:rPr>
          <w:sz w:val="25"/>
          <w:szCs w:val="25"/>
        </w:rPr>
        <w:t xml:space="preserve">составляет </w:t>
      </w:r>
      <w:r w:rsidR="00E7530F">
        <w:rPr>
          <w:sz w:val="25"/>
          <w:szCs w:val="25"/>
        </w:rPr>
        <w:t>23,8</w:t>
      </w:r>
      <w:r w:rsidR="0024027A" w:rsidRPr="004506F3">
        <w:rPr>
          <w:sz w:val="25"/>
          <w:szCs w:val="25"/>
        </w:rPr>
        <w:t>%</w:t>
      </w:r>
      <w:r w:rsidR="00057F08">
        <w:rPr>
          <w:sz w:val="25"/>
          <w:szCs w:val="25"/>
        </w:rPr>
        <w:t>.</w:t>
      </w:r>
      <w:r w:rsidR="00C92795">
        <w:rPr>
          <w:sz w:val="25"/>
          <w:szCs w:val="25"/>
        </w:rPr>
        <w:t xml:space="preserve"> </w:t>
      </w:r>
    </w:p>
    <w:p w:rsidR="00AF3821" w:rsidRDefault="0024027A" w:rsidP="00CA1F4C">
      <w:pPr>
        <w:tabs>
          <w:tab w:val="left" w:pos="709"/>
          <w:tab w:val="left" w:pos="1620"/>
        </w:tabs>
        <w:jc w:val="both"/>
        <w:rPr>
          <w:sz w:val="25"/>
          <w:szCs w:val="25"/>
        </w:rPr>
      </w:pPr>
      <w:r>
        <w:rPr>
          <w:sz w:val="25"/>
          <w:szCs w:val="25"/>
        </w:rPr>
        <w:tab/>
      </w:r>
      <w:r w:rsidRPr="00B86C13">
        <w:rPr>
          <w:sz w:val="25"/>
          <w:szCs w:val="25"/>
        </w:rPr>
        <w:t>Основную долю в общем объеме поступлений в текущем году составляют 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E7530F">
        <w:rPr>
          <w:sz w:val="25"/>
          <w:szCs w:val="25"/>
        </w:rPr>
        <w:t>5470,5</w:t>
      </w:r>
      <w:r w:rsidRPr="00B86C13">
        <w:rPr>
          <w:sz w:val="25"/>
          <w:szCs w:val="25"/>
        </w:rPr>
        <w:t xml:space="preserve"> тыс.руб. или </w:t>
      </w:r>
      <w:r w:rsidR="00030DC4">
        <w:rPr>
          <w:sz w:val="25"/>
          <w:szCs w:val="25"/>
        </w:rPr>
        <w:t>100</w:t>
      </w:r>
      <w:r>
        <w:rPr>
          <w:sz w:val="25"/>
          <w:szCs w:val="25"/>
        </w:rPr>
        <w:t xml:space="preserve">% к уточненному плану и </w:t>
      </w:r>
      <w:r w:rsidR="00E7530F">
        <w:rPr>
          <w:sz w:val="25"/>
          <w:szCs w:val="25"/>
        </w:rPr>
        <w:t>80,3</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r w:rsidR="0024032B" w:rsidRPr="00B86C13">
        <w:rPr>
          <w:sz w:val="25"/>
          <w:szCs w:val="25"/>
        </w:rPr>
        <w:t xml:space="preserve"> </w:t>
      </w:r>
    </w:p>
    <w:p w:rsidR="0024032B" w:rsidRPr="00B86C13" w:rsidRDefault="0024032B" w:rsidP="0024032B">
      <w:pPr>
        <w:tabs>
          <w:tab w:val="left" w:pos="709"/>
          <w:tab w:val="left" w:pos="1080"/>
        </w:tabs>
        <w:jc w:val="both"/>
        <w:rPr>
          <w:sz w:val="25"/>
          <w:szCs w:val="25"/>
        </w:rPr>
      </w:pPr>
      <w:r w:rsidRPr="00B86C13">
        <w:rPr>
          <w:sz w:val="25"/>
          <w:szCs w:val="25"/>
        </w:rPr>
        <w:t xml:space="preserve">      </w:t>
      </w: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60D13" w:rsidRPr="00205C54" w:rsidRDefault="000932A8" w:rsidP="000932A8">
      <w:pPr>
        <w:tabs>
          <w:tab w:val="left" w:pos="709"/>
          <w:tab w:val="left" w:pos="1080"/>
        </w:tabs>
        <w:rPr>
          <w:sz w:val="25"/>
          <w:szCs w:val="25"/>
        </w:rPr>
      </w:pPr>
      <w:r>
        <w:t xml:space="preserve">                                                                                            </w:t>
      </w:r>
      <w:r w:rsidR="002877BA">
        <w:t xml:space="preserve">                                 </w:t>
      </w:r>
      <w:r>
        <w:t xml:space="preserve">        </w:t>
      </w:r>
      <w:r w:rsidRPr="00205C5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0932A8" w:rsidTr="001E1D12">
        <w:tc>
          <w:tcPr>
            <w:tcW w:w="6840" w:type="dxa"/>
          </w:tcPr>
          <w:p w:rsidR="000932A8" w:rsidRPr="00DB5C61" w:rsidRDefault="000932A8" w:rsidP="00955127">
            <w:pPr>
              <w:tabs>
                <w:tab w:val="left" w:pos="709"/>
                <w:tab w:val="left" w:pos="1080"/>
              </w:tabs>
              <w:jc w:val="center"/>
              <w:rPr>
                <w:b/>
              </w:rPr>
            </w:pPr>
          </w:p>
          <w:p w:rsidR="000932A8" w:rsidRPr="00DB5C61" w:rsidRDefault="000932A8" w:rsidP="00955127">
            <w:pPr>
              <w:tabs>
                <w:tab w:val="left" w:pos="709"/>
                <w:tab w:val="left" w:pos="1080"/>
              </w:tabs>
              <w:jc w:val="center"/>
              <w:rPr>
                <w:b/>
              </w:rPr>
            </w:pPr>
            <w:r w:rsidRPr="00DB5C61">
              <w:rPr>
                <w:b/>
                <w:sz w:val="22"/>
                <w:szCs w:val="22"/>
              </w:rPr>
              <w:t xml:space="preserve">Наименование </w:t>
            </w:r>
          </w:p>
        </w:tc>
        <w:tc>
          <w:tcPr>
            <w:tcW w:w="1440" w:type="dxa"/>
          </w:tcPr>
          <w:p w:rsidR="000932A8" w:rsidRPr="00DB5C61" w:rsidRDefault="000932A8" w:rsidP="00955127">
            <w:pPr>
              <w:tabs>
                <w:tab w:val="left" w:pos="709"/>
                <w:tab w:val="left" w:pos="1080"/>
              </w:tabs>
              <w:jc w:val="center"/>
              <w:rPr>
                <w:b/>
              </w:rPr>
            </w:pPr>
            <w:r w:rsidRPr="00DB5C61">
              <w:rPr>
                <w:b/>
                <w:sz w:val="22"/>
                <w:szCs w:val="22"/>
              </w:rPr>
              <w:t xml:space="preserve">Утверждено на </w:t>
            </w:r>
          </w:p>
          <w:p w:rsidR="000932A8" w:rsidRPr="00DB5C61" w:rsidRDefault="00D35DC8" w:rsidP="00E7530F">
            <w:pPr>
              <w:tabs>
                <w:tab w:val="left" w:pos="709"/>
                <w:tab w:val="left" w:pos="1080"/>
              </w:tabs>
              <w:jc w:val="center"/>
              <w:rPr>
                <w:b/>
              </w:rPr>
            </w:pPr>
            <w:r w:rsidRPr="00DB5C61">
              <w:rPr>
                <w:b/>
                <w:sz w:val="22"/>
                <w:szCs w:val="22"/>
              </w:rPr>
              <w:t>201</w:t>
            </w:r>
            <w:r w:rsidR="00E7530F">
              <w:rPr>
                <w:b/>
                <w:sz w:val="22"/>
                <w:szCs w:val="22"/>
              </w:rPr>
              <w:t>5</w:t>
            </w:r>
            <w:r w:rsidR="000932A8" w:rsidRPr="00DB5C61">
              <w:rPr>
                <w:b/>
                <w:sz w:val="22"/>
                <w:szCs w:val="22"/>
              </w:rPr>
              <w:t xml:space="preserve"> год</w:t>
            </w:r>
          </w:p>
        </w:tc>
        <w:tc>
          <w:tcPr>
            <w:tcW w:w="1260" w:type="dxa"/>
          </w:tcPr>
          <w:p w:rsidR="000932A8" w:rsidRPr="00DB5C61" w:rsidRDefault="000932A8" w:rsidP="00955127">
            <w:pPr>
              <w:tabs>
                <w:tab w:val="left" w:pos="709"/>
                <w:tab w:val="left" w:pos="1080"/>
              </w:tabs>
              <w:jc w:val="center"/>
              <w:rPr>
                <w:b/>
              </w:rPr>
            </w:pPr>
            <w:r w:rsidRPr="00DB5C61">
              <w:rPr>
                <w:b/>
                <w:sz w:val="22"/>
                <w:szCs w:val="22"/>
              </w:rPr>
              <w:t>Исполне</w:t>
            </w:r>
            <w:r w:rsidR="00DB5C61">
              <w:rPr>
                <w:b/>
                <w:sz w:val="22"/>
                <w:szCs w:val="22"/>
              </w:rPr>
              <w:t>-</w:t>
            </w:r>
            <w:r w:rsidRPr="00DB5C61">
              <w:rPr>
                <w:b/>
                <w:sz w:val="22"/>
                <w:szCs w:val="22"/>
              </w:rPr>
              <w:t xml:space="preserve">но за </w:t>
            </w:r>
          </w:p>
          <w:p w:rsidR="000932A8" w:rsidRPr="00DB5C61" w:rsidRDefault="000932A8" w:rsidP="00E7530F">
            <w:pPr>
              <w:tabs>
                <w:tab w:val="left" w:pos="709"/>
                <w:tab w:val="left" w:pos="1080"/>
              </w:tabs>
              <w:jc w:val="center"/>
              <w:rPr>
                <w:b/>
              </w:rPr>
            </w:pPr>
            <w:r w:rsidRPr="00DB5C61">
              <w:rPr>
                <w:b/>
                <w:sz w:val="22"/>
                <w:szCs w:val="22"/>
              </w:rPr>
              <w:t>201</w:t>
            </w:r>
            <w:r w:rsidR="00E7530F">
              <w:rPr>
                <w:b/>
                <w:sz w:val="22"/>
                <w:szCs w:val="22"/>
              </w:rPr>
              <w:t>5</w:t>
            </w:r>
            <w:r w:rsidR="00D35DC8" w:rsidRPr="00DB5C61">
              <w:rPr>
                <w:b/>
                <w:sz w:val="22"/>
                <w:szCs w:val="22"/>
              </w:rPr>
              <w:t xml:space="preserve"> </w:t>
            </w:r>
            <w:r w:rsidRPr="00DB5C61">
              <w:rPr>
                <w:b/>
                <w:sz w:val="22"/>
                <w:szCs w:val="22"/>
              </w:rPr>
              <w:t xml:space="preserve">год </w:t>
            </w:r>
          </w:p>
        </w:tc>
        <w:tc>
          <w:tcPr>
            <w:tcW w:w="1080" w:type="dxa"/>
          </w:tcPr>
          <w:p w:rsidR="000932A8" w:rsidRPr="00DB5C61" w:rsidRDefault="000932A8" w:rsidP="00955127">
            <w:pPr>
              <w:tabs>
                <w:tab w:val="left" w:pos="709"/>
                <w:tab w:val="left" w:pos="1080"/>
              </w:tabs>
              <w:jc w:val="center"/>
              <w:rPr>
                <w:b/>
              </w:rPr>
            </w:pPr>
            <w:r w:rsidRPr="00DB5C61">
              <w:rPr>
                <w:b/>
                <w:sz w:val="22"/>
                <w:szCs w:val="22"/>
              </w:rPr>
              <w:t>% выпол-нения плана</w:t>
            </w:r>
          </w:p>
        </w:tc>
      </w:tr>
      <w:tr w:rsidR="00327DF6" w:rsidTr="001E1D12">
        <w:tc>
          <w:tcPr>
            <w:tcW w:w="6840" w:type="dxa"/>
          </w:tcPr>
          <w:p w:rsidR="00327DF6" w:rsidRDefault="00327DF6" w:rsidP="00955127">
            <w:pPr>
              <w:tabs>
                <w:tab w:val="left" w:pos="709"/>
                <w:tab w:val="left" w:pos="1080"/>
              </w:tabs>
              <w:rPr>
                <w:b/>
              </w:rPr>
            </w:pPr>
            <w:r>
              <w:rPr>
                <w:b/>
                <w:sz w:val="22"/>
                <w:szCs w:val="22"/>
              </w:rPr>
              <w:t>Дотации бюджетам субъектов РФ и муниципальных образований</w:t>
            </w:r>
          </w:p>
        </w:tc>
        <w:tc>
          <w:tcPr>
            <w:tcW w:w="1440" w:type="dxa"/>
          </w:tcPr>
          <w:p w:rsidR="00327DF6" w:rsidRDefault="00E7530F" w:rsidP="00197A7D">
            <w:pPr>
              <w:tabs>
                <w:tab w:val="left" w:pos="709"/>
                <w:tab w:val="left" w:pos="1080"/>
              </w:tabs>
              <w:jc w:val="center"/>
              <w:rPr>
                <w:b/>
              </w:rPr>
            </w:pPr>
            <w:r>
              <w:rPr>
                <w:b/>
              </w:rPr>
              <w:t>2187,8</w:t>
            </w:r>
          </w:p>
        </w:tc>
        <w:tc>
          <w:tcPr>
            <w:tcW w:w="1260" w:type="dxa"/>
          </w:tcPr>
          <w:p w:rsidR="00327DF6" w:rsidRDefault="00E7530F" w:rsidP="007B4C05">
            <w:pPr>
              <w:tabs>
                <w:tab w:val="left" w:pos="709"/>
                <w:tab w:val="left" w:pos="1080"/>
              </w:tabs>
              <w:jc w:val="center"/>
              <w:rPr>
                <w:b/>
              </w:rPr>
            </w:pPr>
            <w:r>
              <w:rPr>
                <w:b/>
              </w:rPr>
              <w:t>2187,8</w:t>
            </w:r>
          </w:p>
        </w:tc>
        <w:tc>
          <w:tcPr>
            <w:tcW w:w="1080" w:type="dxa"/>
          </w:tcPr>
          <w:p w:rsidR="00327DF6" w:rsidRDefault="00327DF6" w:rsidP="007B4C05">
            <w:pPr>
              <w:tabs>
                <w:tab w:val="left" w:pos="709"/>
                <w:tab w:val="left" w:pos="1080"/>
              </w:tabs>
              <w:jc w:val="center"/>
              <w:rPr>
                <w:b/>
              </w:rPr>
            </w:pPr>
            <w:r>
              <w:rPr>
                <w:b/>
                <w:sz w:val="22"/>
                <w:szCs w:val="22"/>
              </w:rPr>
              <w:t>100</w:t>
            </w:r>
          </w:p>
        </w:tc>
      </w:tr>
      <w:tr w:rsidR="00E7530F" w:rsidTr="001E1D12">
        <w:tc>
          <w:tcPr>
            <w:tcW w:w="6840" w:type="dxa"/>
          </w:tcPr>
          <w:p w:rsidR="00E7530F" w:rsidRDefault="00E7530F" w:rsidP="001E1D12">
            <w:pPr>
              <w:tabs>
                <w:tab w:val="left" w:pos="709"/>
                <w:tab w:val="left" w:pos="1080"/>
              </w:tabs>
            </w:pPr>
            <w:r>
              <w:rPr>
                <w:sz w:val="22"/>
                <w:szCs w:val="22"/>
              </w:rPr>
              <w:t>Дотации бюджетам поселений на выравнивание уровня бюджетной обеспеченности</w:t>
            </w:r>
          </w:p>
        </w:tc>
        <w:tc>
          <w:tcPr>
            <w:tcW w:w="1440" w:type="dxa"/>
          </w:tcPr>
          <w:p w:rsidR="00E7530F" w:rsidRDefault="00E7530F" w:rsidP="00A81994">
            <w:pPr>
              <w:tabs>
                <w:tab w:val="left" w:pos="709"/>
                <w:tab w:val="left" w:pos="1080"/>
              </w:tabs>
              <w:jc w:val="center"/>
            </w:pPr>
          </w:p>
          <w:p w:rsidR="00E7530F" w:rsidRPr="00E7530F" w:rsidRDefault="00E7530F" w:rsidP="00A81994">
            <w:pPr>
              <w:tabs>
                <w:tab w:val="left" w:pos="709"/>
                <w:tab w:val="left" w:pos="1080"/>
              </w:tabs>
              <w:jc w:val="center"/>
            </w:pPr>
            <w:r w:rsidRPr="00E7530F">
              <w:t>2187,8</w:t>
            </w:r>
          </w:p>
        </w:tc>
        <w:tc>
          <w:tcPr>
            <w:tcW w:w="1260" w:type="dxa"/>
          </w:tcPr>
          <w:p w:rsidR="00E7530F" w:rsidRDefault="00E7530F" w:rsidP="00A81994">
            <w:pPr>
              <w:tabs>
                <w:tab w:val="left" w:pos="709"/>
                <w:tab w:val="left" w:pos="1080"/>
              </w:tabs>
              <w:jc w:val="center"/>
            </w:pPr>
          </w:p>
          <w:p w:rsidR="00E7530F" w:rsidRPr="00E7530F" w:rsidRDefault="00E7530F" w:rsidP="00A81994">
            <w:pPr>
              <w:tabs>
                <w:tab w:val="left" w:pos="709"/>
                <w:tab w:val="left" w:pos="1080"/>
              </w:tabs>
              <w:jc w:val="center"/>
            </w:pPr>
            <w:r w:rsidRPr="00E7530F">
              <w:t>2187,8</w:t>
            </w:r>
          </w:p>
        </w:tc>
        <w:tc>
          <w:tcPr>
            <w:tcW w:w="1080" w:type="dxa"/>
          </w:tcPr>
          <w:p w:rsidR="00E7530F" w:rsidRDefault="00E7530F" w:rsidP="007B4C05">
            <w:pPr>
              <w:tabs>
                <w:tab w:val="left" w:pos="709"/>
                <w:tab w:val="left" w:pos="1080"/>
              </w:tabs>
              <w:jc w:val="center"/>
            </w:pPr>
          </w:p>
          <w:p w:rsidR="00E7530F" w:rsidRDefault="00E7530F" w:rsidP="007B4C05">
            <w:pPr>
              <w:tabs>
                <w:tab w:val="left" w:pos="709"/>
                <w:tab w:val="left" w:pos="1080"/>
              </w:tabs>
              <w:jc w:val="center"/>
            </w:pPr>
            <w:r>
              <w:rPr>
                <w:sz w:val="22"/>
                <w:szCs w:val="22"/>
              </w:rPr>
              <w:t>100</w:t>
            </w:r>
          </w:p>
        </w:tc>
      </w:tr>
      <w:tr w:rsidR="00E7530F" w:rsidTr="001E1D12">
        <w:tc>
          <w:tcPr>
            <w:tcW w:w="6840" w:type="dxa"/>
          </w:tcPr>
          <w:p w:rsidR="00E7530F" w:rsidRDefault="00E7530F" w:rsidP="00955127">
            <w:pPr>
              <w:tabs>
                <w:tab w:val="left" w:pos="709"/>
                <w:tab w:val="left" w:pos="1080"/>
              </w:tabs>
              <w:rPr>
                <w:b/>
              </w:rPr>
            </w:pPr>
            <w:r>
              <w:rPr>
                <w:b/>
                <w:sz w:val="22"/>
                <w:szCs w:val="22"/>
              </w:rPr>
              <w:t>Субсидии бюджетам субъектов РФ и муниципальных образований (межбюджетные субсидии)</w:t>
            </w:r>
          </w:p>
        </w:tc>
        <w:tc>
          <w:tcPr>
            <w:tcW w:w="1440" w:type="dxa"/>
          </w:tcPr>
          <w:p w:rsidR="00E7530F" w:rsidRDefault="00E7530F" w:rsidP="00197A7D">
            <w:pPr>
              <w:tabs>
                <w:tab w:val="left" w:pos="709"/>
                <w:tab w:val="left" w:pos="1080"/>
              </w:tabs>
              <w:jc w:val="center"/>
              <w:rPr>
                <w:b/>
              </w:rPr>
            </w:pPr>
          </w:p>
          <w:p w:rsidR="00E7530F" w:rsidRPr="00D4064B" w:rsidRDefault="00E7530F" w:rsidP="00197A7D">
            <w:pPr>
              <w:tabs>
                <w:tab w:val="left" w:pos="709"/>
                <w:tab w:val="left" w:pos="1080"/>
              </w:tabs>
              <w:jc w:val="center"/>
              <w:rPr>
                <w:b/>
              </w:rPr>
            </w:pPr>
            <w:r>
              <w:rPr>
                <w:b/>
              </w:rPr>
              <w:t>3096,2</w:t>
            </w:r>
          </w:p>
        </w:tc>
        <w:tc>
          <w:tcPr>
            <w:tcW w:w="1260" w:type="dxa"/>
          </w:tcPr>
          <w:p w:rsidR="00E7530F" w:rsidRDefault="00E7530F" w:rsidP="00197A7D">
            <w:pPr>
              <w:tabs>
                <w:tab w:val="left" w:pos="709"/>
                <w:tab w:val="left" w:pos="1080"/>
              </w:tabs>
              <w:jc w:val="center"/>
              <w:rPr>
                <w:b/>
              </w:rPr>
            </w:pPr>
          </w:p>
          <w:p w:rsidR="00E7530F" w:rsidRPr="00D4064B" w:rsidRDefault="00E7530F" w:rsidP="00197A7D">
            <w:pPr>
              <w:tabs>
                <w:tab w:val="left" w:pos="709"/>
                <w:tab w:val="left" w:pos="1080"/>
              </w:tabs>
              <w:jc w:val="center"/>
              <w:rPr>
                <w:b/>
              </w:rPr>
            </w:pPr>
            <w:r>
              <w:rPr>
                <w:b/>
              </w:rPr>
              <w:t>3096,2</w:t>
            </w:r>
          </w:p>
        </w:tc>
        <w:tc>
          <w:tcPr>
            <w:tcW w:w="1080" w:type="dxa"/>
          </w:tcPr>
          <w:p w:rsidR="00E7530F" w:rsidRDefault="00E7530F" w:rsidP="007B4C05">
            <w:pPr>
              <w:tabs>
                <w:tab w:val="left" w:pos="709"/>
                <w:tab w:val="left" w:pos="1080"/>
              </w:tabs>
              <w:jc w:val="center"/>
              <w:rPr>
                <w:b/>
                <w:sz w:val="22"/>
                <w:szCs w:val="22"/>
              </w:rPr>
            </w:pPr>
          </w:p>
          <w:p w:rsidR="00E7530F" w:rsidRDefault="00E7530F" w:rsidP="007B4C05">
            <w:pPr>
              <w:tabs>
                <w:tab w:val="left" w:pos="709"/>
                <w:tab w:val="left" w:pos="1080"/>
              </w:tabs>
              <w:jc w:val="center"/>
              <w:rPr>
                <w:b/>
              </w:rPr>
            </w:pPr>
            <w:r>
              <w:rPr>
                <w:b/>
                <w:sz w:val="22"/>
                <w:szCs w:val="22"/>
              </w:rPr>
              <w:t>100</w:t>
            </w:r>
          </w:p>
        </w:tc>
      </w:tr>
      <w:tr w:rsidR="00E7530F" w:rsidTr="00D4064B">
        <w:trPr>
          <w:trHeight w:val="349"/>
        </w:trPr>
        <w:tc>
          <w:tcPr>
            <w:tcW w:w="6840" w:type="dxa"/>
          </w:tcPr>
          <w:p w:rsidR="00E7530F" w:rsidRDefault="00E7530F" w:rsidP="00D35DC8">
            <w:pPr>
              <w:tabs>
                <w:tab w:val="left" w:pos="709"/>
                <w:tab w:val="left" w:pos="1080"/>
              </w:tabs>
            </w:pPr>
          </w:p>
          <w:p w:rsidR="00E7530F" w:rsidRDefault="00E7530F" w:rsidP="00D35DC8">
            <w:pPr>
              <w:tabs>
                <w:tab w:val="left" w:pos="709"/>
                <w:tab w:val="left" w:pos="1080"/>
              </w:tabs>
            </w:pPr>
            <w:r>
              <w:t>Прочие субсидии бюджетам поселений</w:t>
            </w:r>
          </w:p>
        </w:tc>
        <w:tc>
          <w:tcPr>
            <w:tcW w:w="1440" w:type="dxa"/>
          </w:tcPr>
          <w:p w:rsidR="00E7530F" w:rsidRPr="00E7530F" w:rsidRDefault="00E7530F" w:rsidP="00A81994">
            <w:pPr>
              <w:tabs>
                <w:tab w:val="left" w:pos="709"/>
                <w:tab w:val="left" w:pos="1080"/>
              </w:tabs>
              <w:jc w:val="center"/>
            </w:pPr>
          </w:p>
          <w:p w:rsidR="00E7530F" w:rsidRPr="00E7530F" w:rsidRDefault="00E7530F" w:rsidP="00A81994">
            <w:pPr>
              <w:tabs>
                <w:tab w:val="left" w:pos="709"/>
                <w:tab w:val="left" w:pos="1080"/>
              </w:tabs>
              <w:jc w:val="center"/>
            </w:pPr>
            <w:r w:rsidRPr="00E7530F">
              <w:t>3096,2</w:t>
            </w:r>
          </w:p>
        </w:tc>
        <w:tc>
          <w:tcPr>
            <w:tcW w:w="1260" w:type="dxa"/>
          </w:tcPr>
          <w:p w:rsidR="00E7530F" w:rsidRPr="00E7530F" w:rsidRDefault="00E7530F" w:rsidP="00A81994">
            <w:pPr>
              <w:tabs>
                <w:tab w:val="left" w:pos="709"/>
                <w:tab w:val="left" w:pos="1080"/>
              </w:tabs>
              <w:jc w:val="center"/>
            </w:pPr>
          </w:p>
          <w:p w:rsidR="00E7530F" w:rsidRPr="00E7530F" w:rsidRDefault="00E7530F" w:rsidP="00A81994">
            <w:pPr>
              <w:tabs>
                <w:tab w:val="left" w:pos="709"/>
                <w:tab w:val="left" w:pos="1080"/>
              </w:tabs>
              <w:jc w:val="center"/>
            </w:pPr>
            <w:r w:rsidRPr="00E7530F">
              <w:t>3096,2</w:t>
            </w:r>
          </w:p>
        </w:tc>
        <w:tc>
          <w:tcPr>
            <w:tcW w:w="1080" w:type="dxa"/>
          </w:tcPr>
          <w:p w:rsidR="00E7530F" w:rsidRDefault="00E7530F" w:rsidP="00D35DC8">
            <w:pPr>
              <w:tabs>
                <w:tab w:val="left" w:pos="709"/>
                <w:tab w:val="left" w:pos="1080"/>
              </w:tabs>
              <w:jc w:val="center"/>
              <w:rPr>
                <w:sz w:val="22"/>
                <w:szCs w:val="22"/>
              </w:rPr>
            </w:pPr>
          </w:p>
          <w:p w:rsidR="00E7530F" w:rsidRDefault="00E7530F" w:rsidP="00D35DC8">
            <w:pPr>
              <w:tabs>
                <w:tab w:val="left" w:pos="709"/>
                <w:tab w:val="left" w:pos="1080"/>
              </w:tabs>
              <w:jc w:val="center"/>
              <w:rPr>
                <w:sz w:val="22"/>
                <w:szCs w:val="22"/>
              </w:rPr>
            </w:pPr>
            <w:r>
              <w:rPr>
                <w:sz w:val="22"/>
                <w:szCs w:val="22"/>
              </w:rPr>
              <w:t>100</w:t>
            </w:r>
          </w:p>
        </w:tc>
      </w:tr>
      <w:tr w:rsidR="00E7530F" w:rsidTr="001E1D12">
        <w:tc>
          <w:tcPr>
            <w:tcW w:w="6840" w:type="dxa"/>
          </w:tcPr>
          <w:p w:rsidR="00E7530F" w:rsidRDefault="00E7530F" w:rsidP="00197A7D">
            <w:pPr>
              <w:tabs>
                <w:tab w:val="left" w:pos="709"/>
                <w:tab w:val="left" w:pos="1080"/>
              </w:tabs>
            </w:pPr>
            <w:r>
              <w:t>Субсидия в целях финансирования расходов, связанных с реализацией мероприятий перечня проектов народных инициатив</w:t>
            </w:r>
          </w:p>
        </w:tc>
        <w:tc>
          <w:tcPr>
            <w:tcW w:w="1440" w:type="dxa"/>
          </w:tcPr>
          <w:p w:rsidR="00E7530F" w:rsidRDefault="00E7530F" w:rsidP="00197A7D">
            <w:pPr>
              <w:tabs>
                <w:tab w:val="left" w:pos="709"/>
                <w:tab w:val="left" w:pos="1080"/>
              </w:tabs>
              <w:jc w:val="center"/>
            </w:pPr>
          </w:p>
          <w:p w:rsidR="00E7530F" w:rsidRDefault="00E7530F" w:rsidP="00197A7D">
            <w:pPr>
              <w:tabs>
                <w:tab w:val="left" w:pos="709"/>
                <w:tab w:val="left" w:pos="1080"/>
              </w:tabs>
              <w:jc w:val="center"/>
            </w:pPr>
          </w:p>
          <w:p w:rsidR="00E7530F" w:rsidRDefault="00E7530F" w:rsidP="00197A7D">
            <w:pPr>
              <w:tabs>
                <w:tab w:val="left" w:pos="709"/>
                <w:tab w:val="left" w:pos="1080"/>
              </w:tabs>
              <w:jc w:val="center"/>
            </w:pPr>
            <w:r>
              <w:t>278,9</w:t>
            </w:r>
          </w:p>
        </w:tc>
        <w:tc>
          <w:tcPr>
            <w:tcW w:w="1260" w:type="dxa"/>
          </w:tcPr>
          <w:p w:rsidR="00E7530F" w:rsidRDefault="00E7530F" w:rsidP="00197A7D">
            <w:pPr>
              <w:tabs>
                <w:tab w:val="left" w:pos="709"/>
                <w:tab w:val="left" w:pos="1080"/>
              </w:tabs>
              <w:jc w:val="center"/>
            </w:pPr>
          </w:p>
          <w:p w:rsidR="00E7530F" w:rsidRDefault="00E7530F" w:rsidP="00197A7D">
            <w:pPr>
              <w:tabs>
                <w:tab w:val="left" w:pos="709"/>
                <w:tab w:val="left" w:pos="1080"/>
              </w:tabs>
              <w:jc w:val="center"/>
            </w:pPr>
          </w:p>
          <w:p w:rsidR="00E7530F" w:rsidRDefault="00E7530F" w:rsidP="00197A7D">
            <w:pPr>
              <w:tabs>
                <w:tab w:val="left" w:pos="709"/>
                <w:tab w:val="left" w:pos="1080"/>
              </w:tabs>
              <w:jc w:val="center"/>
            </w:pPr>
            <w:r>
              <w:t>278,9</w:t>
            </w:r>
          </w:p>
        </w:tc>
        <w:tc>
          <w:tcPr>
            <w:tcW w:w="1080" w:type="dxa"/>
          </w:tcPr>
          <w:p w:rsidR="00E7530F" w:rsidRDefault="00E7530F" w:rsidP="00D35DC8">
            <w:pPr>
              <w:tabs>
                <w:tab w:val="left" w:pos="709"/>
                <w:tab w:val="left" w:pos="1080"/>
              </w:tabs>
              <w:jc w:val="center"/>
              <w:rPr>
                <w:sz w:val="22"/>
                <w:szCs w:val="22"/>
              </w:rPr>
            </w:pPr>
          </w:p>
          <w:p w:rsidR="00E7530F" w:rsidRDefault="00E7530F" w:rsidP="00D35DC8">
            <w:pPr>
              <w:tabs>
                <w:tab w:val="left" w:pos="709"/>
                <w:tab w:val="left" w:pos="1080"/>
              </w:tabs>
              <w:jc w:val="center"/>
              <w:rPr>
                <w:sz w:val="22"/>
                <w:szCs w:val="22"/>
              </w:rPr>
            </w:pPr>
          </w:p>
          <w:p w:rsidR="00E7530F" w:rsidRDefault="00E7530F" w:rsidP="00D35DC8">
            <w:pPr>
              <w:tabs>
                <w:tab w:val="left" w:pos="709"/>
                <w:tab w:val="left" w:pos="1080"/>
              </w:tabs>
              <w:jc w:val="center"/>
              <w:rPr>
                <w:sz w:val="22"/>
                <w:szCs w:val="22"/>
              </w:rPr>
            </w:pPr>
            <w:r>
              <w:rPr>
                <w:sz w:val="22"/>
                <w:szCs w:val="22"/>
              </w:rPr>
              <w:t>100</w:t>
            </w:r>
          </w:p>
        </w:tc>
      </w:tr>
      <w:tr w:rsidR="00E7530F" w:rsidTr="00203858">
        <w:trPr>
          <w:trHeight w:val="850"/>
        </w:trPr>
        <w:tc>
          <w:tcPr>
            <w:tcW w:w="6840" w:type="dxa"/>
          </w:tcPr>
          <w:p w:rsidR="00E7530F" w:rsidRDefault="00E7530F" w:rsidP="00203858">
            <w:pPr>
              <w:tabs>
                <w:tab w:val="left" w:pos="709"/>
                <w:tab w:val="left" w:pos="1080"/>
              </w:tabs>
              <w:rPr>
                <w:sz w:val="22"/>
                <w:szCs w:val="22"/>
              </w:rPr>
            </w:pPr>
            <w:r w:rsidRPr="005E4695">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r>
              <w:rPr>
                <w:sz w:val="22"/>
                <w:szCs w:val="22"/>
              </w:rPr>
              <w:t xml:space="preserve">. </w:t>
            </w:r>
          </w:p>
          <w:p w:rsidR="00E7530F" w:rsidRDefault="00E7530F" w:rsidP="00203858">
            <w:pPr>
              <w:tabs>
                <w:tab w:val="left" w:pos="709"/>
                <w:tab w:val="left" w:pos="1080"/>
              </w:tabs>
            </w:pPr>
            <w:r>
              <w:t>Субсидия на выплату заработной платы с начислениями на нее работникам учреждений культуры, находящихся в ведении органов местного самоуправления</w:t>
            </w:r>
          </w:p>
        </w:tc>
        <w:tc>
          <w:tcPr>
            <w:tcW w:w="1440" w:type="dxa"/>
          </w:tcPr>
          <w:p w:rsidR="00E7530F" w:rsidRDefault="00E7530F" w:rsidP="00197A7D">
            <w:pPr>
              <w:tabs>
                <w:tab w:val="left" w:pos="709"/>
                <w:tab w:val="left" w:pos="1080"/>
              </w:tabs>
              <w:jc w:val="center"/>
            </w:pPr>
          </w:p>
          <w:p w:rsidR="00E7530F" w:rsidRDefault="00E7530F" w:rsidP="00197A7D">
            <w:pPr>
              <w:tabs>
                <w:tab w:val="left" w:pos="709"/>
                <w:tab w:val="left" w:pos="1080"/>
              </w:tabs>
              <w:jc w:val="center"/>
            </w:pPr>
          </w:p>
          <w:p w:rsidR="00E7530F" w:rsidRDefault="00E7530F" w:rsidP="00197A7D">
            <w:pPr>
              <w:tabs>
                <w:tab w:val="left" w:pos="709"/>
                <w:tab w:val="left" w:pos="1080"/>
              </w:tabs>
              <w:jc w:val="center"/>
            </w:pPr>
          </w:p>
          <w:p w:rsidR="00E7530F" w:rsidRDefault="00E7530F" w:rsidP="00197A7D">
            <w:pPr>
              <w:tabs>
                <w:tab w:val="left" w:pos="709"/>
                <w:tab w:val="left" w:pos="1080"/>
              </w:tabs>
              <w:jc w:val="center"/>
            </w:pPr>
            <w:r>
              <w:t>1722,2</w:t>
            </w:r>
          </w:p>
        </w:tc>
        <w:tc>
          <w:tcPr>
            <w:tcW w:w="1260" w:type="dxa"/>
          </w:tcPr>
          <w:p w:rsidR="00E7530F" w:rsidRDefault="00E7530F" w:rsidP="00197A7D">
            <w:pPr>
              <w:tabs>
                <w:tab w:val="left" w:pos="709"/>
                <w:tab w:val="left" w:pos="1080"/>
              </w:tabs>
              <w:jc w:val="center"/>
            </w:pPr>
          </w:p>
          <w:p w:rsidR="00E7530F" w:rsidRDefault="00E7530F" w:rsidP="00197A7D">
            <w:pPr>
              <w:tabs>
                <w:tab w:val="left" w:pos="709"/>
                <w:tab w:val="left" w:pos="1080"/>
              </w:tabs>
              <w:jc w:val="center"/>
            </w:pPr>
          </w:p>
          <w:p w:rsidR="00E7530F" w:rsidRDefault="00E7530F" w:rsidP="00197A7D">
            <w:pPr>
              <w:tabs>
                <w:tab w:val="left" w:pos="709"/>
                <w:tab w:val="left" w:pos="1080"/>
              </w:tabs>
              <w:jc w:val="center"/>
            </w:pPr>
          </w:p>
          <w:p w:rsidR="00E7530F" w:rsidRDefault="00E7530F" w:rsidP="00197A7D">
            <w:pPr>
              <w:tabs>
                <w:tab w:val="left" w:pos="709"/>
                <w:tab w:val="left" w:pos="1080"/>
              </w:tabs>
              <w:jc w:val="center"/>
            </w:pPr>
            <w:r>
              <w:t>1722,2</w:t>
            </w:r>
          </w:p>
        </w:tc>
        <w:tc>
          <w:tcPr>
            <w:tcW w:w="1080" w:type="dxa"/>
          </w:tcPr>
          <w:p w:rsidR="00E7530F" w:rsidRDefault="00E7530F" w:rsidP="00203858">
            <w:pPr>
              <w:tabs>
                <w:tab w:val="left" w:pos="709"/>
                <w:tab w:val="left" w:pos="1080"/>
              </w:tabs>
              <w:jc w:val="center"/>
              <w:rPr>
                <w:sz w:val="22"/>
                <w:szCs w:val="22"/>
              </w:rPr>
            </w:pPr>
          </w:p>
          <w:p w:rsidR="00E7530F" w:rsidRDefault="00E7530F" w:rsidP="00203858">
            <w:pPr>
              <w:tabs>
                <w:tab w:val="left" w:pos="709"/>
                <w:tab w:val="left" w:pos="1080"/>
              </w:tabs>
              <w:jc w:val="center"/>
              <w:rPr>
                <w:sz w:val="22"/>
                <w:szCs w:val="22"/>
              </w:rPr>
            </w:pPr>
          </w:p>
          <w:p w:rsidR="00E7530F" w:rsidRDefault="00E7530F" w:rsidP="00203858">
            <w:pPr>
              <w:tabs>
                <w:tab w:val="left" w:pos="709"/>
                <w:tab w:val="left" w:pos="1080"/>
              </w:tabs>
              <w:jc w:val="center"/>
              <w:rPr>
                <w:sz w:val="22"/>
                <w:szCs w:val="22"/>
              </w:rPr>
            </w:pPr>
          </w:p>
          <w:p w:rsidR="00E7530F" w:rsidRDefault="00E7530F" w:rsidP="00203858">
            <w:pPr>
              <w:tabs>
                <w:tab w:val="left" w:pos="709"/>
                <w:tab w:val="left" w:pos="1080"/>
              </w:tabs>
              <w:jc w:val="center"/>
              <w:rPr>
                <w:sz w:val="22"/>
                <w:szCs w:val="22"/>
              </w:rPr>
            </w:pPr>
            <w:r>
              <w:rPr>
                <w:sz w:val="22"/>
                <w:szCs w:val="22"/>
              </w:rPr>
              <w:t>100</w:t>
            </w:r>
          </w:p>
        </w:tc>
      </w:tr>
      <w:tr w:rsidR="00E7530F" w:rsidTr="00E7530F">
        <w:trPr>
          <w:trHeight w:val="525"/>
        </w:trPr>
        <w:tc>
          <w:tcPr>
            <w:tcW w:w="6840" w:type="dxa"/>
          </w:tcPr>
          <w:p w:rsidR="00E7530F" w:rsidRDefault="00E7530F" w:rsidP="00E7530F">
            <w:pPr>
              <w:tabs>
                <w:tab w:val="left" w:pos="709"/>
                <w:tab w:val="left" w:pos="1080"/>
              </w:tabs>
            </w:pPr>
          </w:p>
          <w:p w:rsidR="00E7530F" w:rsidRPr="005E4695" w:rsidRDefault="00E7530F" w:rsidP="00E7530F">
            <w:pPr>
              <w:tabs>
                <w:tab w:val="left" w:pos="709"/>
                <w:tab w:val="left" w:pos="1080"/>
              </w:tabs>
              <w:rPr>
                <w:sz w:val="22"/>
                <w:szCs w:val="22"/>
              </w:rPr>
            </w:pPr>
            <w:r>
              <w:t>Субсидия на выравнивание бюджетной обеспеченности</w:t>
            </w:r>
          </w:p>
        </w:tc>
        <w:tc>
          <w:tcPr>
            <w:tcW w:w="1440" w:type="dxa"/>
          </w:tcPr>
          <w:p w:rsidR="00E7530F" w:rsidRDefault="00E7530F" w:rsidP="00197A7D">
            <w:pPr>
              <w:tabs>
                <w:tab w:val="left" w:pos="709"/>
                <w:tab w:val="left" w:pos="1080"/>
              </w:tabs>
              <w:jc w:val="center"/>
            </w:pPr>
          </w:p>
          <w:p w:rsidR="00E7530F" w:rsidRDefault="00E7530F" w:rsidP="00197A7D">
            <w:pPr>
              <w:tabs>
                <w:tab w:val="left" w:pos="709"/>
                <w:tab w:val="left" w:pos="1080"/>
              </w:tabs>
              <w:jc w:val="center"/>
            </w:pPr>
            <w:r>
              <w:t>1095,1</w:t>
            </w:r>
          </w:p>
        </w:tc>
        <w:tc>
          <w:tcPr>
            <w:tcW w:w="1260" w:type="dxa"/>
          </w:tcPr>
          <w:p w:rsidR="00E7530F" w:rsidRDefault="00E7530F" w:rsidP="00197A7D">
            <w:pPr>
              <w:tabs>
                <w:tab w:val="left" w:pos="709"/>
                <w:tab w:val="left" w:pos="1080"/>
              </w:tabs>
              <w:jc w:val="center"/>
            </w:pPr>
          </w:p>
          <w:p w:rsidR="00E7530F" w:rsidRDefault="00E7530F" w:rsidP="00197A7D">
            <w:pPr>
              <w:tabs>
                <w:tab w:val="left" w:pos="709"/>
                <w:tab w:val="left" w:pos="1080"/>
              </w:tabs>
              <w:jc w:val="center"/>
            </w:pPr>
            <w:r>
              <w:t>1095,1</w:t>
            </w:r>
          </w:p>
        </w:tc>
        <w:tc>
          <w:tcPr>
            <w:tcW w:w="1080" w:type="dxa"/>
          </w:tcPr>
          <w:p w:rsidR="00E7530F" w:rsidRDefault="00E7530F" w:rsidP="00E7530F">
            <w:pPr>
              <w:tabs>
                <w:tab w:val="left" w:pos="709"/>
                <w:tab w:val="left" w:pos="1080"/>
              </w:tabs>
              <w:rPr>
                <w:sz w:val="22"/>
                <w:szCs w:val="22"/>
              </w:rPr>
            </w:pPr>
          </w:p>
          <w:p w:rsidR="00E7530F" w:rsidRDefault="00E7530F" w:rsidP="00E7530F">
            <w:pPr>
              <w:tabs>
                <w:tab w:val="left" w:pos="709"/>
                <w:tab w:val="left" w:pos="1080"/>
              </w:tabs>
              <w:jc w:val="center"/>
              <w:rPr>
                <w:sz w:val="22"/>
                <w:szCs w:val="22"/>
              </w:rPr>
            </w:pPr>
            <w:r>
              <w:rPr>
                <w:sz w:val="22"/>
                <w:szCs w:val="22"/>
              </w:rPr>
              <w:t>100</w:t>
            </w:r>
          </w:p>
        </w:tc>
      </w:tr>
      <w:tr w:rsidR="00E7530F" w:rsidTr="001E1D12">
        <w:tc>
          <w:tcPr>
            <w:tcW w:w="6840" w:type="dxa"/>
          </w:tcPr>
          <w:p w:rsidR="00E7530F" w:rsidRDefault="00E7530F" w:rsidP="00955127">
            <w:pPr>
              <w:tabs>
                <w:tab w:val="left" w:pos="709"/>
                <w:tab w:val="left" w:pos="1080"/>
              </w:tabs>
              <w:rPr>
                <w:b/>
              </w:rPr>
            </w:pPr>
            <w:r>
              <w:rPr>
                <w:b/>
                <w:sz w:val="22"/>
                <w:szCs w:val="22"/>
              </w:rPr>
              <w:t>Субвенции бюджетам субъектов РФ и муниципальных образований</w:t>
            </w:r>
          </w:p>
        </w:tc>
        <w:tc>
          <w:tcPr>
            <w:tcW w:w="1440" w:type="dxa"/>
          </w:tcPr>
          <w:p w:rsidR="00E7530F" w:rsidRDefault="00E7530F" w:rsidP="00197A7D">
            <w:pPr>
              <w:tabs>
                <w:tab w:val="left" w:pos="709"/>
                <w:tab w:val="left" w:pos="1080"/>
              </w:tabs>
              <w:jc w:val="center"/>
              <w:rPr>
                <w:b/>
              </w:rPr>
            </w:pPr>
          </w:p>
          <w:p w:rsidR="00E7530F" w:rsidRDefault="00E7530F" w:rsidP="00197A7D">
            <w:pPr>
              <w:tabs>
                <w:tab w:val="left" w:pos="709"/>
                <w:tab w:val="left" w:pos="1080"/>
              </w:tabs>
              <w:jc w:val="center"/>
              <w:rPr>
                <w:b/>
              </w:rPr>
            </w:pPr>
            <w:r>
              <w:rPr>
                <w:b/>
              </w:rPr>
              <w:t>86,4</w:t>
            </w:r>
          </w:p>
        </w:tc>
        <w:tc>
          <w:tcPr>
            <w:tcW w:w="1260" w:type="dxa"/>
          </w:tcPr>
          <w:p w:rsidR="00E7530F" w:rsidRDefault="00E7530F" w:rsidP="007B4C05">
            <w:pPr>
              <w:tabs>
                <w:tab w:val="left" w:pos="709"/>
                <w:tab w:val="left" w:pos="1080"/>
              </w:tabs>
              <w:jc w:val="center"/>
              <w:rPr>
                <w:b/>
              </w:rPr>
            </w:pPr>
          </w:p>
          <w:p w:rsidR="00E7530F" w:rsidRDefault="00E7530F" w:rsidP="007B4C05">
            <w:pPr>
              <w:tabs>
                <w:tab w:val="left" w:pos="709"/>
                <w:tab w:val="left" w:pos="1080"/>
              </w:tabs>
              <w:jc w:val="center"/>
              <w:rPr>
                <w:b/>
              </w:rPr>
            </w:pPr>
            <w:r>
              <w:rPr>
                <w:b/>
              </w:rPr>
              <w:t>86,4</w:t>
            </w:r>
          </w:p>
        </w:tc>
        <w:tc>
          <w:tcPr>
            <w:tcW w:w="1080" w:type="dxa"/>
          </w:tcPr>
          <w:p w:rsidR="00E7530F" w:rsidRDefault="00E7530F" w:rsidP="007B4C05">
            <w:pPr>
              <w:tabs>
                <w:tab w:val="left" w:pos="709"/>
                <w:tab w:val="left" w:pos="1080"/>
              </w:tabs>
              <w:jc w:val="center"/>
              <w:rPr>
                <w:b/>
              </w:rPr>
            </w:pPr>
          </w:p>
          <w:p w:rsidR="00E7530F" w:rsidRDefault="00E7530F" w:rsidP="007B4C05">
            <w:pPr>
              <w:tabs>
                <w:tab w:val="left" w:pos="709"/>
                <w:tab w:val="left" w:pos="1080"/>
              </w:tabs>
              <w:jc w:val="center"/>
              <w:rPr>
                <w:b/>
              </w:rPr>
            </w:pPr>
            <w:r>
              <w:rPr>
                <w:b/>
                <w:sz w:val="22"/>
                <w:szCs w:val="22"/>
              </w:rPr>
              <w:t>100</w:t>
            </w:r>
          </w:p>
        </w:tc>
      </w:tr>
      <w:tr w:rsidR="00E7530F" w:rsidTr="001E1D12">
        <w:tc>
          <w:tcPr>
            <w:tcW w:w="6840" w:type="dxa"/>
          </w:tcPr>
          <w:p w:rsidR="00E7530F" w:rsidRDefault="00E7530F" w:rsidP="00B408A4">
            <w:pPr>
              <w:tabs>
                <w:tab w:val="left" w:pos="709"/>
                <w:tab w:val="left" w:pos="1080"/>
              </w:tabs>
            </w:pPr>
            <w:r>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E7530F" w:rsidRDefault="00E7530F" w:rsidP="00197A7D">
            <w:pPr>
              <w:tabs>
                <w:tab w:val="left" w:pos="709"/>
                <w:tab w:val="left" w:pos="1080"/>
              </w:tabs>
              <w:jc w:val="center"/>
            </w:pPr>
          </w:p>
          <w:p w:rsidR="00E7530F" w:rsidRDefault="00E7530F" w:rsidP="00197A7D">
            <w:pPr>
              <w:tabs>
                <w:tab w:val="left" w:pos="709"/>
                <w:tab w:val="left" w:pos="1080"/>
              </w:tabs>
              <w:jc w:val="center"/>
            </w:pPr>
          </w:p>
          <w:p w:rsidR="00E7530F" w:rsidRDefault="00E7530F" w:rsidP="00197A7D">
            <w:pPr>
              <w:tabs>
                <w:tab w:val="left" w:pos="709"/>
                <w:tab w:val="left" w:pos="1080"/>
              </w:tabs>
              <w:jc w:val="center"/>
            </w:pPr>
            <w:r>
              <w:t>85,7</w:t>
            </w:r>
          </w:p>
        </w:tc>
        <w:tc>
          <w:tcPr>
            <w:tcW w:w="1260" w:type="dxa"/>
          </w:tcPr>
          <w:p w:rsidR="00E7530F" w:rsidRDefault="00E7530F" w:rsidP="007B4C05">
            <w:pPr>
              <w:tabs>
                <w:tab w:val="left" w:pos="709"/>
                <w:tab w:val="left" w:pos="1080"/>
              </w:tabs>
              <w:jc w:val="center"/>
            </w:pPr>
          </w:p>
          <w:p w:rsidR="00E7530F" w:rsidRDefault="00E7530F" w:rsidP="007B4C05">
            <w:pPr>
              <w:tabs>
                <w:tab w:val="left" w:pos="709"/>
                <w:tab w:val="left" w:pos="1080"/>
              </w:tabs>
              <w:jc w:val="center"/>
            </w:pPr>
          </w:p>
          <w:p w:rsidR="00E7530F" w:rsidRDefault="00E7530F" w:rsidP="007B4C05">
            <w:pPr>
              <w:tabs>
                <w:tab w:val="left" w:pos="709"/>
                <w:tab w:val="left" w:pos="1080"/>
              </w:tabs>
              <w:jc w:val="center"/>
            </w:pPr>
            <w:r>
              <w:t>85,7</w:t>
            </w:r>
          </w:p>
        </w:tc>
        <w:tc>
          <w:tcPr>
            <w:tcW w:w="1080" w:type="dxa"/>
          </w:tcPr>
          <w:p w:rsidR="00E7530F" w:rsidRDefault="00E7530F" w:rsidP="007B4C05">
            <w:pPr>
              <w:tabs>
                <w:tab w:val="left" w:pos="709"/>
                <w:tab w:val="left" w:pos="1080"/>
              </w:tabs>
              <w:jc w:val="center"/>
            </w:pPr>
          </w:p>
          <w:p w:rsidR="00E7530F" w:rsidRDefault="00E7530F" w:rsidP="007B4C05">
            <w:pPr>
              <w:tabs>
                <w:tab w:val="left" w:pos="709"/>
                <w:tab w:val="left" w:pos="1080"/>
              </w:tabs>
              <w:jc w:val="center"/>
              <w:rPr>
                <w:sz w:val="22"/>
                <w:szCs w:val="22"/>
              </w:rPr>
            </w:pPr>
          </w:p>
          <w:p w:rsidR="00E7530F" w:rsidRDefault="00E7530F" w:rsidP="007B4C05">
            <w:pPr>
              <w:tabs>
                <w:tab w:val="left" w:pos="709"/>
                <w:tab w:val="left" w:pos="1080"/>
              </w:tabs>
              <w:jc w:val="center"/>
            </w:pPr>
            <w:r>
              <w:rPr>
                <w:sz w:val="22"/>
                <w:szCs w:val="22"/>
              </w:rPr>
              <w:t>100</w:t>
            </w:r>
          </w:p>
        </w:tc>
      </w:tr>
      <w:tr w:rsidR="00E7530F" w:rsidTr="001E1D12">
        <w:tc>
          <w:tcPr>
            <w:tcW w:w="6840" w:type="dxa"/>
          </w:tcPr>
          <w:p w:rsidR="00E7530F" w:rsidRDefault="00E7530F" w:rsidP="00197A7D">
            <w:pPr>
              <w:tabs>
                <w:tab w:val="left" w:pos="709"/>
                <w:tab w:val="left" w:pos="1080"/>
              </w:tabs>
            </w:pPr>
            <w:r>
              <w:rPr>
                <w:sz w:val="22"/>
                <w:szCs w:val="22"/>
              </w:rPr>
              <w:t>Субвенции бюджетам поселений на выполнение передаваемых полномочий субъектов РФ</w:t>
            </w:r>
          </w:p>
        </w:tc>
        <w:tc>
          <w:tcPr>
            <w:tcW w:w="1440" w:type="dxa"/>
          </w:tcPr>
          <w:p w:rsidR="00E7530F" w:rsidRDefault="00E7530F" w:rsidP="00197A7D">
            <w:pPr>
              <w:tabs>
                <w:tab w:val="left" w:pos="709"/>
                <w:tab w:val="left" w:pos="1080"/>
              </w:tabs>
              <w:jc w:val="center"/>
            </w:pPr>
          </w:p>
          <w:p w:rsidR="00E7530F" w:rsidRDefault="00E7530F" w:rsidP="00197A7D">
            <w:pPr>
              <w:tabs>
                <w:tab w:val="left" w:pos="709"/>
                <w:tab w:val="left" w:pos="1080"/>
              </w:tabs>
              <w:jc w:val="center"/>
            </w:pPr>
            <w:r>
              <w:t>0,7</w:t>
            </w:r>
          </w:p>
        </w:tc>
        <w:tc>
          <w:tcPr>
            <w:tcW w:w="1260" w:type="dxa"/>
          </w:tcPr>
          <w:p w:rsidR="00E7530F" w:rsidRDefault="00E7530F" w:rsidP="007B4C05">
            <w:pPr>
              <w:tabs>
                <w:tab w:val="left" w:pos="709"/>
                <w:tab w:val="left" w:pos="1080"/>
              </w:tabs>
              <w:jc w:val="center"/>
            </w:pPr>
          </w:p>
          <w:p w:rsidR="00E7530F" w:rsidRDefault="00E7530F" w:rsidP="007B4C05">
            <w:pPr>
              <w:tabs>
                <w:tab w:val="left" w:pos="709"/>
                <w:tab w:val="left" w:pos="1080"/>
              </w:tabs>
              <w:jc w:val="center"/>
            </w:pPr>
            <w:r>
              <w:t>0,7</w:t>
            </w:r>
          </w:p>
        </w:tc>
        <w:tc>
          <w:tcPr>
            <w:tcW w:w="1080" w:type="dxa"/>
          </w:tcPr>
          <w:p w:rsidR="00E7530F" w:rsidRDefault="00E7530F" w:rsidP="007B4C05">
            <w:pPr>
              <w:tabs>
                <w:tab w:val="left" w:pos="709"/>
                <w:tab w:val="left" w:pos="1080"/>
              </w:tabs>
              <w:jc w:val="center"/>
            </w:pPr>
          </w:p>
          <w:p w:rsidR="00E7530F" w:rsidRDefault="00E7530F" w:rsidP="007B4C05">
            <w:pPr>
              <w:tabs>
                <w:tab w:val="left" w:pos="709"/>
                <w:tab w:val="left" w:pos="1080"/>
              </w:tabs>
              <w:jc w:val="center"/>
            </w:pPr>
            <w:r>
              <w:t>100</w:t>
            </w:r>
          </w:p>
        </w:tc>
      </w:tr>
      <w:tr w:rsidR="00E7530F" w:rsidTr="001E1D12">
        <w:tc>
          <w:tcPr>
            <w:tcW w:w="6840" w:type="dxa"/>
          </w:tcPr>
          <w:p w:rsidR="00E7530F" w:rsidRDefault="00E7530F" w:rsidP="00955127">
            <w:pPr>
              <w:tabs>
                <w:tab w:val="left" w:pos="709"/>
                <w:tab w:val="left" w:pos="1080"/>
              </w:tabs>
              <w:rPr>
                <w:b/>
              </w:rPr>
            </w:pPr>
            <w:r>
              <w:rPr>
                <w:b/>
                <w:sz w:val="22"/>
                <w:szCs w:val="22"/>
              </w:rPr>
              <w:t>Иные межбюджетные трансферты</w:t>
            </w:r>
          </w:p>
        </w:tc>
        <w:tc>
          <w:tcPr>
            <w:tcW w:w="1440" w:type="dxa"/>
          </w:tcPr>
          <w:p w:rsidR="00E7530F" w:rsidRDefault="00E7530F" w:rsidP="00197A7D">
            <w:pPr>
              <w:tabs>
                <w:tab w:val="left" w:pos="709"/>
                <w:tab w:val="left" w:pos="1080"/>
              </w:tabs>
              <w:jc w:val="center"/>
              <w:rPr>
                <w:b/>
              </w:rPr>
            </w:pPr>
            <w:r>
              <w:rPr>
                <w:b/>
              </w:rPr>
              <w:t>100,1</w:t>
            </w:r>
          </w:p>
        </w:tc>
        <w:tc>
          <w:tcPr>
            <w:tcW w:w="1260" w:type="dxa"/>
          </w:tcPr>
          <w:p w:rsidR="00E7530F" w:rsidRDefault="00E7530F" w:rsidP="007B4C05">
            <w:pPr>
              <w:tabs>
                <w:tab w:val="left" w:pos="709"/>
                <w:tab w:val="left" w:pos="1080"/>
              </w:tabs>
              <w:jc w:val="center"/>
              <w:rPr>
                <w:b/>
              </w:rPr>
            </w:pPr>
            <w:r>
              <w:rPr>
                <w:b/>
              </w:rPr>
              <w:t>100,1</w:t>
            </w:r>
          </w:p>
        </w:tc>
        <w:tc>
          <w:tcPr>
            <w:tcW w:w="1080" w:type="dxa"/>
          </w:tcPr>
          <w:p w:rsidR="00E7530F" w:rsidRDefault="00E7530F" w:rsidP="007B4C05">
            <w:pPr>
              <w:tabs>
                <w:tab w:val="left" w:pos="709"/>
                <w:tab w:val="left" w:pos="1080"/>
              </w:tabs>
              <w:jc w:val="center"/>
              <w:rPr>
                <w:b/>
              </w:rPr>
            </w:pPr>
            <w:r>
              <w:rPr>
                <w:b/>
              </w:rPr>
              <w:t>100</w:t>
            </w:r>
          </w:p>
        </w:tc>
      </w:tr>
      <w:tr w:rsidR="00E7530F" w:rsidTr="001E1D12">
        <w:tc>
          <w:tcPr>
            <w:tcW w:w="6840" w:type="dxa"/>
          </w:tcPr>
          <w:p w:rsidR="00E7530F" w:rsidRPr="00916D71" w:rsidRDefault="00E7530F" w:rsidP="00695B5B">
            <w:pPr>
              <w:tabs>
                <w:tab w:val="left" w:pos="709"/>
                <w:tab w:val="left" w:pos="1080"/>
              </w:tabs>
            </w:pPr>
            <w:r w:rsidRPr="00916D71">
              <w:rPr>
                <w:sz w:val="22"/>
                <w:szCs w:val="22"/>
              </w:rPr>
              <w:t>Прочие межбюджетные трансферты передаваемые бюджетам поселений</w:t>
            </w:r>
            <w:r>
              <w:rPr>
                <w:sz w:val="22"/>
                <w:szCs w:val="22"/>
              </w:rPr>
              <w:t xml:space="preserve"> </w:t>
            </w:r>
          </w:p>
        </w:tc>
        <w:tc>
          <w:tcPr>
            <w:tcW w:w="1440" w:type="dxa"/>
          </w:tcPr>
          <w:p w:rsidR="00E7530F" w:rsidRDefault="00E7530F" w:rsidP="00197A7D">
            <w:pPr>
              <w:tabs>
                <w:tab w:val="left" w:pos="709"/>
                <w:tab w:val="left" w:pos="1080"/>
              </w:tabs>
              <w:jc w:val="center"/>
            </w:pPr>
          </w:p>
          <w:p w:rsidR="00E7530F" w:rsidRPr="00916D71" w:rsidRDefault="00E7530F" w:rsidP="00197A7D">
            <w:pPr>
              <w:tabs>
                <w:tab w:val="left" w:pos="709"/>
                <w:tab w:val="left" w:pos="1080"/>
              </w:tabs>
              <w:jc w:val="center"/>
            </w:pPr>
            <w:r>
              <w:t>100,1</w:t>
            </w:r>
          </w:p>
        </w:tc>
        <w:tc>
          <w:tcPr>
            <w:tcW w:w="1260" w:type="dxa"/>
          </w:tcPr>
          <w:p w:rsidR="00E7530F" w:rsidRDefault="00E7530F" w:rsidP="00695B5B">
            <w:pPr>
              <w:tabs>
                <w:tab w:val="left" w:pos="709"/>
                <w:tab w:val="left" w:pos="1080"/>
              </w:tabs>
              <w:jc w:val="center"/>
            </w:pPr>
          </w:p>
          <w:p w:rsidR="00E7530F" w:rsidRPr="00916D71" w:rsidRDefault="00E7530F" w:rsidP="00695B5B">
            <w:pPr>
              <w:tabs>
                <w:tab w:val="left" w:pos="709"/>
                <w:tab w:val="left" w:pos="1080"/>
              </w:tabs>
              <w:jc w:val="center"/>
            </w:pPr>
            <w:r>
              <w:t>100,1</w:t>
            </w:r>
          </w:p>
        </w:tc>
        <w:tc>
          <w:tcPr>
            <w:tcW w:w="1080" w:type="dxa"/>
          </w:tcPr>
          <w:p w:rsidR="00E7530F" w:rsidRDefault="00E7530F" w:rsidP="00172394">
            <w:pPr>
              <w:tabs>
                <w:tab w:val="left" w:pos="709"/>
                <w:tab w:val="left" w:pos="1080"/>
              </w:tabs>
              <w:jc w:val="center"/>
            </w:pPr>
          </w:p>
          <w:p w:rsidR="00E7530F" w:rsidRPr="00916D71" w:rsidRDefault="00E7530F" w:rsidP="00E7530F">
            <w:pPr>
              <w:tabs>
                <w:tab w:val="left" w:pos="709"/>
                <w:tab w:val="left" w:pos="1080"/>
              </w:tabs>
              <w:jc w:val="center"/>
            </w:pPr>
            <w:r>
              <w:t>100</w:t>
            </w:r>
          </w:p>
        </w:tc>
      </w:tr>
      <w:tr w:rsidR="00E7530F" w:rsidTr="001E1D12">
        <w:tc>
          <w:tcPr>
            <w:tcW w:w="6840" w:type="dxa"/>
          </w:tcPr>
          <w:p w:rsidR="00E7530F" w:rsidRDefault="00E7530F" w:rsidP="00955127">
            <w:pPr>
              <w:tabs>
                <w:tab w:val="left" w:pos="709"/>
                <w:tab w:val="left" w:pos="1080"/>
              </w:tabs>
              <w:rPr>
                <w:b/>
              </w:rPr>
            </w:pPr>
            <w:r>
              <w:rPr>
                <w:b/>
                <w:sz w:val="22"/>
                <w:szCs w:val="22"/>
              </w:rPr>
              <w:t>Итого безвозмездных поступлений</w:t>
            </w:r>
          </w:p>
        </w:tc>
        <w:tc>
          <w:tcPr>
            <w:tcW w:w="1440" w:type="dxa"/>
          </w:tcPr>
          <w:p w:rsidR="00E7530F" w:rsidRDefault="00E7530F" w:rsidP="00197A7D">
            <w:pPr>
              <w:tabs>
                <w:tab w:val="left" w:pos="709"/>
                <w:tab w:val="left" w:pos="1080"/>
              </w:tabs>
              <w:jc w:val="center"/>
              <w:rPr>
                <w:b/>
              </w:rPr>
            </w:pPr>
            <w:r>
              <w:rPr>
                <w:b/>
              </w:rPr>
              <w:t>5470,5</w:t>
            </w:r>
          </w:p>
        </w:tc>
        <w:tc>
          <w:tcPr>
            <w:tcW w:w="1260" w:type="dxa"/>
          </w:tcPr>
          <w:p w:rsidR="00E7530F" w:rsidRDefault="00E7530F" w:rsidP="007B4C05">
            <w:pPr>
              <w:tabs>
                <w:tab w:val="left" w:pos="709"/>
                <w:tab w:val="left" w:pos="1080"/>
              </w:tabs>
              <w:jc w:val="center"/>
              <w:rPr>
                <w:b/>
              </w:rPr>
            </w:pPr>
            <w:r>
              <w:rPr>
                <w:b/>
              </w:rPr>
              <w:t>5470,5</w:t>
            </w:r>
          </w:p>
        </w:tc>
        <w:tc>
          <w:tcPr>
            <w:tcW w:w="1080" w:type="dxa"/>
          </w:tcPr>
          <w:p w:rsidR="00E7530F" w:rsidRDefault="00E7530F" w:rsidP="007B4C05">
            <w:pPr>
              <w:tabs>
                <w:tab w:val="left" w:pos="709"/>
                <w:tab w:val="left" w:pos="1080"/>
              </w:tabs>
              <w:jc w:val="center"/>
              <w:rPr>
                <w:b/>
              </w:rPr>
            </w:pPr>
            <w:r>
              <w:rPr>
                <w:b/>
              </w:rPr>
              <w:t>100</w:t>
            </w:r>
          </w:p>
        </w:tc>
      </w:tr>
    </w:tbl>
    <w:p w:rsidR="002717C9" w:rsidRPr="00A52092" w:rsidRDefault="00E7530F" w:rsidP="00A52092">
      <w:pPr>
        <w:pStyle w:val="Style2"/>
        <w:widowControl/>
        <w:spacing w:before="139" w:line="240" w:lineRule="auto"/>
        <w:ind w:firstLine="720"/>
        <w:jc w:val="both"/>
        <w:rPr>
          <w:rStyle w:val="FontStyle28"/>
          <w:b w:val="0"/>
          <w:bCs w:val="0"/>
          <w:color w:val="auto"/>
          <w:sz w:val="25"/>
          <w:szCs w:val="25"/>
        </w:rPr>
      </w:pPr>
      <w:r w:rsidRPr="008D3F69">
        <w:rPr>
          <w:sz w:val="25"/>
          <w:szCs w:val="25"/>
        </w:rPr>
        <w:t xml:space="preserve">Таким образом, согласно </w:t>
      </w:r>
      <w:r>
        <w:rPr>
          <w:sz w:val="25"/>
          <w:szCs w:val="25"/>
        </w:rPr>
        <w:t>о</w:t>
      </w:r>
      <w:r w:rsidRPr="008D3F69">
        <w:rPr>
          <w:sz w:val="25"/>
          <w:szCs w:val="25"/>
        </w:rPr>
        <w:t xml:space="preserve">тчету об исполнении бюджета </w:t>
      </w:r>
      <w:r w:rsidR="00E2119C">
        <w:rPr>
          <w:sz w:val="25"/>
          <w:szCs w:val="25"/>
        </w:rPr>
        <w:t xml:space="preserve">Мугунского </w:t>
      </w:r>
      <w:r>
        <w:rPr>
          <w:sz w:val="25"/>
          <w:szCs w:val="25"/>
        </w:rPr>
        <w:t>муниципального образования за 2015</w:t>
      </w:r>
      <w:r w:rsidRPr="008D3F69">
        <w:rPr>
          <w:sz w:val="25"/>
          <w:szCs w:val="25"/>
        </w:rPr>
        <w:t xml:space="preserve"> год безвозмездные перечисления в форме дотаций, субвенций, субсидий от бюджетов других уровней фактически поступили полностью.</w:t>
      </w:r>
    </w:p>
    <w:p w:rsidR="001A5AE4" w:rsidRPr="001A5AE4" w:rsidRDefault="001A5AE4" w:rsidP="001A5AE4">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327DF6">
        <w:rPr>
          <w:sz w:val="25"/>
          <w:szCs w:val="25"/>
        </w:rPr>
        <w:t xml:space="preserve">Мугунского </w:t>
      </w:r>
      <w:r w:rsidR="00915B92">
        <w:rPr>
          <w:sz w:val="25"/>
          <w:szCs w:val="25"/>
        </w:rPr>
        <w:t xml:space="preserve"> муниципального образования </w:t>
      </w:r>
      <w:r w:rsidR="00C404B0">
        <w:rPr>
          <w:sz w:val="25"/>
          <w:szCs w:val="25"/>
        </w:rPr>
        <w:t>за 201</w:t>
      </w:r>
      <w:r w:rsidR="00D7139A">
        <w:rPr>
          <w:sz w:val="25"/>
          <w:szCs w:val="25"/>
        </w:rPr>
        <w:t>5</w:t>
      </w:r>
      <w:r w:rsidRPr="002F1D28">
        <w:rPr>
          <w:sz w:val="25"/>
          <w:szCs w:val="25"/>
        </w:rPr>
        <w:t xml:space="preserve"> год расходы исполнены в сумме </w:t>
      </w:r>
      <w:r w:rsidR="00D7139A">
        <w:rPr>
          <w:sz w:val="25"/>
          <w:szCs w:val="25"/>
        </w:rPr>
        <w:t>6663,4</w:t>
      </w:r>
      <w:r w:rsidRPr="002F1D28">
        <w:rPr>
          <w:sz w:val="25"/>
          <w:szCs w:val="25"/>
        </w:rPr>
        <w:t xml:space="preserve"> тыс.руб. или </w:t>
      </w:r>
      <w:r w:rsidR="00F77104">
        <w:rPr>
          <w:sz w:val="25"/>
          <w:szCs w:val="25"/>
        </w:rPr>
        <w:t xml:space="preserve"> </w:t>
      </w:r>
      <w:r w:rsidR="00D7139A">
        <w:rPr>
          <w:sz w:val="25"/>
          <w:szCs w:val="25"/>
        </w:rPr>
        <w:t>97,1</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327DF6">
        <w:rPr>
          <w:sz w:val="25"/>
          <w:szCs w:val="25"/>
        </w:rPr>
        <w:t>Мугунского</w:t>
      </w:r>
      <w:r w:rsidR="00DB5C61">
        <w:rPr>
          <w:sz w:val="25"/>
          <w:szCs w:val="25"/>
        </w:rPr>
        <w:t xml:space="preserve"> </w:t>
      </w:r>
      <w:r w:rsidR="00BE7391">
        <w:rPr>
          <w:sz w:val="25"/>
          <w:szCs w:val="25"/>
        </w:rPr>
        <w:t>муниципального образования у</w:t>
      </w:r>
      <w:r w:rsidR="00D7139A">
        <w:rPr>
          <w:sz w:val="25"/>
          <w:szCs w:val="25"/>
        </w:rPr>
        <w:t>величился</w:t>
      </w:r>
      <w:r w:rsidR="00BE7391">
        <w:rPr>
          <w:sz w:val="25"/>
          <w:szCs w:val="25"/>
        </w:rPr>
        <w:t xml:space="preserve"> на </w:t>
      </w:r>
      <w:r w:rsidR="00D7139A">
        <w:rPr>
          <w:sz w:val="25"/>
          <w:szCs w:val="25"/>
        </w:rPr>
        <w:t>392,0</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D7139A">
        <w:rPr>
          <w:sz w:val="25"/>
          <w:szCs w:val="25"/>
        </w:rPr>
        <w:t>197,3</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914AFA" w:rsidRPr="00914AFA" w:rsidRDefault="00914AFA" w:rsidP="004B6C89">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327DF6">
        <w:rPr>
          <w:sz w:val="25"/>
          <w:szCs w:val="25"/>
        </w:rPr>
        <w:t>Мугунского</w:t>
      </w:r>
      <w:r w:rsidRPr="00914AFA">
        <w:rPr>
          <w:sz w:val="25"/>
          <w:szCs w:val="25"/>
        </w:rPr>
        <w:t xml:space="preserve"> сельского</w:t>
      </w:r>
      <w:r w:rsidR="004B6C89">
        <w:rPr>
          <w:sz w:val="25"/>
          <w:szCs w:val="25"/>
        </w:rPr>
        <w:t xml:space="preserve"> </w:t>
      </w:r>
      <w:r w:rsidRPr="00914AFA">
        <w:rPr>
          <w:sz w:val="25"/>
          <w:szCs w:val="25"/>
        </w:rPr>
        <w:t xml:space="preserve">поселения в сумме </w:t>
      </w:r>
      <w:r w:rsidR="00327DF6">
        <w:rPr>
          <w:sz w:val="25"/>
          <w:szCs w:val="25"/>
        </w:rPr>
        <w:t>3</w:t>
      </w:r>
      <w:r w:rsidRPr="00914AFA">
        <w:rPr>
          <w:sz w:val="25"/>
          <w:szCs w:val="25"/>
        </w:rPr>
        <w:t>,0 тыс.руб. в связи с отсутствием на территории поселения в 201</w:t>
      </w:r>
      <w:r w:rsidR="00D7139A">
        <w:rPr>
          <w:sz w:val="25"/>
          <w:szCs w:val="25"/>
        </w:rPr>
        <w:t>5</w:t>
      </w:r>
      <w:r w:rsidRPr="00914AFA">
        <w:rPr>
          <w:sz w:val="25"/>
          <w:szCs w:val="25"/>
        </w:rPr>
        <w:t xml:space="preserve"> году чрезвычайных ситуаций</w:t>
      </w:r>
      <w:r>
        <w:rPr>
          <w:sz w:val="25"/>
          <w:szCs w:val="25"/>
        </w:rPr>
        <w:t>;</w:t>
      </w:r>
    </w:p>
    <w:p w:rsidR="00D7139A" w:rsidRDefault="00D7139A" w:rsidP="00D7139A">
      <w:pPr>
        <w:jc w:val="both"/>
        <w:outlineLvl w:val="0"/>
        <w:rPr>
          <w:sz w:val="25"/>
          <w:szCs w:val="25"/>
        </w:rPr>
      </w:pPr>
      <w:r w:rsidRPr="00914AFA">
        <w:rPr>
          <w:sz w:val="25"/>
          <w:szCs w:val="25"/>
        </w:rPr>
        <w:t xml:space="preserve">- не использованы бюджетные ассигнования  в сумме </w:t>
      </w:r>
      <w:r>
        <w:rPr>
          <w:sz w:val="25"/>
          <w:szCs w:val="25"/>
        </w:rPr>
        <w:t>46,2 тыс.руб. по муниципальной  программе</w:t>
      </w:r>
      <w:r w:rsidRPr="00914AFA">
        <w:rPr>
          <w:sz w:val="25"/>
          <w:szCs w:val="25"/>
        </w:rPr>
        <w:t xml:space="preserve"> «</w:t>
      </w:r>
      <w:r>
        <w:rPr>
          <w:sz w:val="25"/>
          <w:szCs w:val="25"/>
        </w:rPr>
        <w:t>Организация благоустройства территории поселения» в связи с неравномерным поступлением доходов и ввиду сезонности проведения работ</w:t>
      </w:r>
      <w:r w:rsidRPr="00914AFA">
        <w:rPr>
          <w:sz w:val="25"/>
          <w:szCs w:val="25"/>
        </w:rPr>
        <w:t>;</w:t>
      </w:r>
    </w:p>
    <w:p w:rsidR="007C7734" w:rsidRPr="00481896" w:rsidRDefault="007C7734" w:rsidP="00481896">
      <w:pPr>
        <w:jc w:val="both"/>
      </w:pPr>
      <w:r w:rsidRPr="00481896">
        <w:rPr>
          <w:sz w:val="25"/>
          <w:szCs w:val="25"/>
        </w:rPr>
        <w:t xml:space="preserve">- не использованы бюджетные ассигнования </w:t>
      </w:r>
      <w:r w:rsidR="00481896" w:rsidRPr="00481896">
        <w:rPr>
          <w:sz w:val="25"/>
          <w:szCs w:val="25"/>
        </w:rPr>
        <w:t xml:space="preserve">в сумме </w:t>
      </w:r>
      <w:r w:rsidR="00D7139A">
        <w:rPr>
          <w:sz w:val="25"/>
          <w:szCs w:val="25"/>
        </w:rPr>
        <w:t>148,1</w:t>
      </w:r>
      <w:r w:rsidR="00481896" w:rsidRPr="00481896">
        <w:rPr>
          <w:sz w:val="25"/>
          <w:szCs w:val="25"/>
        </w:rPr>
        <w:t xml:space="preserve"> тыс.руб</w:t>
      </w:r>
      <w:r w:rsidR="00481896">
        <w:rPr>
          <w:sz w:val="25"/>
          <w:szCs w:val="25"/>
        </w:rPr>
        <w:t>.</w:t>
      </w:r>
      <w:r w:rsidR="00481896" w:rsidRPr="00481896">
        <w:rPr>
          <w:sz w:val="25"/>
          <w:szCs w:val="25"/>
        </w:rPr>
        <w:t xml:space="preserve"> </w:t>
      </w:r>
      <w:r w:rsidRPr="00481896">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5D2228">
        <w:rPr>
          <w:sz w:val="25"/>
          <w:szCs w:val="25"/>
        </w:rPr>
        <w:t>Мугунского</w:t>
      </w:r>
      <w:r w:rsidR="006A4B2F">
        <w:rPr>
          <w:sz w:val="25"/>
          <w:szCs w:val="25"/>
        </w:rPr>
        <w:t xml:space="preserve"> муниципального образования </w:t>
      </w:r>
      <w:r w:rsidRPr="002F1D28">
        <w:rPr>
          <w:sz w:val="25"/>
          <w:szCs w:val="25"/>
        </w:rPr>
        <w:t xml:space="preserve">представлены в таблице:  </w:t>
      </w:r>
    </w:p>
    <w:p w:rsidR="005D2228" w:rsidRDefault="004F36F8" w:rsidP="007873B6">
      <w:pPr>
        <w:jc w:val="both"/>
      </w:pPr>
      <w:r>
        <w:rPr>
          <w:sz w:val="25"/>
          <w:szCs w:val="25"/>
        </w:rPr>
        <w:t xml:space="preserve">                                                                                                                     </w:t>
      </w:r>
      <w:r w:rsidR="00981F2A">
        <w:rPr>
          <w:sz w:val="25"/>
          <w:szCs w:val="25"/>
        </w:rPr>
        <w:t xml:space="preserve">            </w:t>
      </w:r>
      <w:r>
        <w:rPr>
          <w:sz w:val="25"/>
          <w:szCs w:val="25"/>
        </w:rPr>
        <w:t xml:space="preserve">  </w:t>
      </w:r>
      <w:r w:rsidRPr="004F36F8">
        <w:rPr>
          <w:sz w:val="25"/>
          <w:szCs w:val="25"/>
        </w:rPr>
        <w:t>(тыс.руб.)</w:t>
      </w:r>
      <w:r w:rsidR="00DD662D" w:rsidRPr="00D60D88">
        <w:t xml:space="preserve"> </w:t>
      </w:r>
    </w:p>
    <w:tbl>
      <w:tblPr>
        <w:tblW w:w="9356" w:type="dxa"/>
        <w:tblInd w:w="-34" w:type="dxa"/>
        <w:tblLayout w:type="fixed"/>
        <w:tblLook w:val="0000"/>
      </w:tblPr>
      <w:tblGrid>
        <w:gridCol w:w="3403"/>
        <w:gridCol w:w="1134"/>
        <w:gridCol w:w="850"/>
        <w:gridCol w:w="992"/>
        <w:gridCol w:w="993"/>
        <w:gridCol w:w="992"/>
        <w:gridCol w:w="992"/>
      </w:tblGrid>
      <w:tr w:rsidR="00D7139A" w:rsidRPr="00ED4234" w:rsidTr="00D7139A">
        <w:trPr>
          <w:trHeight w:val="750"/>
        </w:trPr>
        <w:tc>
          <w:tcPr>
            <w:tcW w:w="3403" w:type="dxa"/>
            <w:vMerge w:val="restart"/>
            <w:tcBorders>
              <w:top w:val="single" w:sz="8" w:space="0" w:color="auto"/>
              <w:left w:val="single" w:sz="8" w:space="0" w:color="auto"/>
              <w:bottom w:val="single" w:sz="8" w:space="0" w:color="000000"/>
              <w:right w:val="single" w:sz="8" w:space="0" w:color="auto"/>
            </w:tcBorders>
            <w:noWrap/>
            <w:vAlign w:val="bottom"/>
          </w:tcPr>
          <w:p w:rsidR="00D7139A" w:rsidRPr="005D2228" w:rsidRDefault="00D7139A" w:rsidP="005D2228">
            <w:pPr>
              <w:jc w:val="center"/>
              <w:rPr>
                <w:b/>
              </w:rPr>
            </w:pPr>
            <w:r w:rsidRPr="005D2228">
              <w:rPr>
                <w:b/>
              </w:rPr>
              <w:t>Наименование показателя</w:t>
            </w:r>
          </w:p>
        </w:tc>
        <w:tc>
          <w:tcPr>
            <w:tcW w:w="1984" w:type="dxa"/>
            <w:gridSpan w:val="2"/>
            <w:tcBorders>
              <w:top w:val="single" w:sz="8" w:space="0" w:color="auto"/>
              <w:left w:val="nil"/>
              <w:bottom w:val="single" w:sz="8" w:space="0" w:color="auto"/>
              <w:right w:val="single" w:sz="8" w:space="0" w:color="000000"/>
            </w:tcBorders>
            <w:vAlign w:val="bottom"/>
          </w:tcPr>
          <w:p w:rsidR="00D7139A" w:rsidRPr="005D2228" w:rsidRDefault="00D7139A" w:rsidP="00D7139A">
            <w:pPr>
              <w:jc w:val="center"/>
              <w:rPr>
                <w:b/>
              </w:rPr>
            </w:pPr>
            <w:r w:rsidRPr="005D2228">
              <w:rPr>
                <w:b/>
              </w:rPr>
              <w:t xml:space="preserve">План </w:t>
            </w:r>
            <w:r>
              <w:rPr>
                <w:b/>
              </w:rPr>
              <w:t xml:space="preserve">на </w:t>
            </w:r>
            <w:r w:rsidRPr="005D2228">
              <w:rPr>
                <w:b/>
              </w:rPr>
              <w:t>201</w:t>
            </w:r>
            <w:r>
              <w:rPr>
                <w:b/>
              </w:rPr>
              <w:t xml:space="preserve">5 </w:t>
            </w:r>
            <w:r w:rsidRPr="005D2228">
              <w:rPr>
                <w:b/>
              </w:rPr>
              <w:t>г</w:t>
            </w:r>
            <w:r>
              <w:rPr>
                <w:b/>
              </w:rPr>
              <w:t>од</w:t>
            </w:r>
          </w:p>
        </w:tc>
        <w:tc>
          <w:tcPr>
            <w:tcW w:w="1985" w:type="dxa"/>
            <w:gridSpan w:val="2"/>
            <w:tcBorders>
              <w:top w:val="single" w:sz="8" w:space="0" w:color="auto"/>
              <w:left w:val="nil"/>
              <w:bottom w:val="single" w:sz="8" w:space="0" w:color="auto"/>
              <w:right w:val="single" w:sz="8" w:space="0" w:color="000000"/>
            </w:tcBorders>
            <w:noWrap/>
            <w:vAlign w:val="bottom"/>
          </w:tcPr>
          <w:p w:rsidR="00D7139A" w:rsidRPr="005D2228" w:rsidRDefault="00D7139A" w:rsidP="00D7139A">
            <w:pPr>
              <w:jc w:val="center"/>
              <w:rPr>
                <w:b/>
              </w:rPr>
            </w:pPr>
            <w:r w:rsidRPr="005D2228">
              <w:rPr>
                <w:b/>
              </w:rPr>
              <w:t xml:space="preserve">Исполнение </w:t>
            </w:r>
            <w:r>
              <w:rPr>
                <w:b/>
              </w:rPr>
              <w:t xml:space="preserve">за </w:t>
            </w:r>
            <w:r w:rsidRPr="005D2228">
              <w:rPr>
                <w:b/>
              </w:rPr>
              <w:t>201</w:t>
            </w:r>
            <w:r>
              <w:rPr>
                <w:b/>
              </w:rPr>
              <w:t xml:space="preserve">5 </w:t>
            </w:r>
            <w:r w:rsidRPr="005D2228">
              <w:rPr>
                <w:b/>
              </w:rPr>
              <w:t xml:space="preserve"> г</w:t>
            </w:r>
            <w:r>
              <w:rPr>
                <w:b/>
              </w:rPr>
              <w:t>од</w:t>
            </w:r>
          </w:p>
        </w:tc>
        <w:tc>
          <w:tcPr>
            <w:tcW w:w="1984" w:type="dxa"/>
            <w:gridSpan w:val="2"/>
            <w:tcBorders>
              <w:top w:val="single" w:sz="8" w:space="0" w:color="auto"/>
              <w:left w:val="nil"/>
              <w:bottom w:val="single" w:sz="8" w:space="0" w:color="auto"/>
              <w:right w:val="single" w:sz="8" w:space="0" w:color="000000"/>
            </w:tcBorders>
            <w:noWrap/>
            <w:vAlign w:val="bottom"/>
          </w:tcPr>
          <w:p w:rsidR="00D7139A" w:rsidRPr="005D2228" w:rsidRDefault="00D7139A" w:rsidP="005D2228">
            <w:pPr>
              <w:jc w:val="center"/>
              <w:rPr>
                <w:b/>
              </w:rPr>
            </w:pPr>
            <w:r>
              <w:rPr>
                <w:b/>
              </w:rPr>
              <w:t>Отклонения</w:t>
            </w:r>
          </w:p>
        </w:tc>
      </w:tr>
      <w:tr w:rsidR="00D7139A" w:rsidRPr="00ED4234" w:rsidTr="00D7139A">
        <w:trPr>
          <w:trHeight w:val="989"/>
        </w:trPr>
        <w:tc>
          <w:tcPr>
            <w:tcW w:w="3403" w:type="dxa"/>
            <w:vMerge/>
            <w:tcBorders>
              <w:top w:val="single" w:sz="8" w:space="0" w:color="auto"/>
              <w:left w:val="single" w:sz="8" w:space="0" w:color="auto"/>
              <w:bottom w:val="single" w:sz="8" w:space="0" w:color="000000"/>
              <w:right w:val="single" w:sz="8" w:space="0" w:color="auto"/>
            </w:tcBorders>
            <w:vAlign w:val="center"/>
          </w:tcPr>
          <w:p w:rsidR="00D7139A" w:rsidRPr="005D2228" w:rsidRDefault="00D7139A" w:rsidP="00197A7D">
            <w:pPr>
              <w:rPr>
                <w:b/>
              </w:rPr>
            </w:pPr>
          </w:p>
        </w:tc>
        <w:tc>
          <w:tcPr>
            <w:tcW w:w="1134" w:type="dxa"/>
            <w:tcBorders>
              <w:top w:val="nil"/>
              <w:left w:val="nil"/>
              <w:bottom w:val="single" w:sz="8" w:space="0" w:color="auto"/>
              <w:right w:val="single" w:sz="8" w:space="0" w:color="auto"/>
            </w:tcBorders>
            <w:vAlign w:val="bottom"/>
          </w:tcPr>
          <w:p w:rsidR="00D7139A" w:rsidRPr="005D2228" w:rsidRDefault="00D7139A" w:rsidP="00197A7D">
            <w:pPr>
              <w:rPr>
                <w:b/>
              </w:rPr>
            </w:pPr>
            <w:r w:rsidRPr="005D2228">
              <w:rPr>
                <w:b/>
              </w:rPr>
              <w:t>сумма</w:t>
            </w:r>
          </w:p>
        </w:tc>
        <w:tc>
          <w:tcPr>
            <w:tcW w:w="850" w:type="dxa"/>
            <w:tcBorders>
              <w:top w:val="nil"/>
              <w:left w:val="nil"/>
              <w:bottom w:val="single" w:sz="8" w:space="0" w:color="auto"/>
              <w:right w:val="single" w:sz="8" w:space="0" w:color="auto"/>
            </w:tcBorders>
            <w:vAlign w:val="bottom"/>
          </w:tcPr>
          <w:p w:rsidR="00D7139A" w:rsidRPr="005D2228" w:rsidRDefault="00D7139A" w:rsidP="00197A7D">
            <w:pPr>
              <w:rPr>
                <w:b/>
              </w:rPr>
            </w:pPr>
            <w:r w:rsidRPr="005D2228">
              <w:rPr>
                <w:b/>
              </w:rPr>
              <w:t>Доля</w:t>
            </w:r>
            <w:r>
              <w:rPr>
                <w:b/>
              </w:rPr>
              <w:t>,</w:t>
            </w:r>
            <w:r w:rsidRPr="005D2228">
              <w:rPr>
                <w:b/>
              </w:rPr>
              <w:t xml:space="preserve"> (%)</w:t>
            </w:r>
          </w:p>
        </w:tc>
        <w:tc>
          <w:tcPr>
            <w:tcW w:w="992" w:type="dxa"/>
            <w:tcBorders>
              <w:top w:val="nil"/>
              <w:left w:val="nil"/>
              <w:bottom w:val="single" w:sz="8" w:space="0" w:color="auto"/>
              <w:right w:val="single" w:sz="8" w:space="0" w:color="auto"/>
            </w:tcBorders>
            <w:noWrap/>
            <w:vAlign w:val="bottom"/>
          </w:tcPr>
          <w:p w:rsidR="00D7139A" w:rsidRPr="005D2228" w:rsidRDefault="00D7139A" w:rsidP="00197A7D">
            <w:pPr>
              <w:rPr>
                <w:b/>
              </w:rPr>
            </w:pPr>
            <w:r w:rsidRPr="005D2228">
              <w:rPr>
                <w:b/>
              </w:rPr>
              <w:t>сумма</w:t>
            </w:r>
          </w:p>
        </w:tc>
        <w:tc>
          <w:tcPr>
            <w:tcW w:w="993" w:type="dxa"/>
            <w:tcBorders>
              <w:top w:val="nil"/>
              <w:left w:val="nil"/>
              <w:bottom w:val="single" w:sz="8" w:space="0" w:color="auto"/>
              <w:right w:val="single" w:sz="8" w:space="0" w:color="auto"/>
            </w:tcBorders>
            <w:vAlign w:val="bottom"/>
          </w:tcPr>
          <w:p w:rsidR="00D7139A" w:rsidRPr="005D2228" w:rsidRDefault="00D7139A" w:rsidP="00197A7D">
            <w:pPr>
              <w:rPr>
                <w:b/>
              </w:rPr>
            </w:pPr>
            <w:r w:rsidRPr="005D2228">
              <w:rPr>
                <w:b/>
              </w:rPr>
              <w:t>Доля</w:t>
            </w:r>
            <w:r>
              <w:rPr>
                <w:b/>
              </w:rPr>
              <w:t>,</w:t>
            </w:r>
            <w:r w:rsidRPr="005D2228">
              <w:rPr>
                <w:b/>
              </w:rPr>
              <w:t xml:space="preserve"> (%)</w:t>
            </w:r>
          </w:p>
        </w:tc>
        <w:tc>
          <w:tcPr>
            <w:tcW w:w="992" w:type="dxa"/>
            <w:tcBorders>
              <w:top w:val="nil"/>
              <w:left w:val="nil"/>
              <w:bottom w:val="single" w:sz="8" w:space="0" w:color="auto"/>
              <w:right w:val="single" w:sz="8" w:space="0" w:color="auto"/>
            </w:tcBorders>
            <w:noWrap/>
            <w:vAlign w:val="bottom"/>
          </w:tcPr>
          <w:p w:rsidR="00D7139A" w:rsidRPr="005D2228" w:rsidRDefault="00D7139A" w:rsidP="00197A7D">
            <w:pPr>
              <w:rPr>
                <w:b/>
              </w:rPr>
            </w:pPr>
            <w:r w:rsidRPr="005D2228">
              <w:rPr>
                <w:b/>
              </w:rPr>
              <w:t>сумма</w:t>
            </w:r>
          </w:p>
        </w:tc>
        <w:tc>
          <w:tcPr>
            <w:tcW w:w="992" w:type="dxa"/>
            <w:tcBorders>
              <w:top w:val="nil"/>
              <w:left w:val="nil"/>
              <w:bottom w:val="single" w:sz="4" w:space="0" w:color="auto"/>
              <w:right w:val="single" w:sz="8" w:space="0" w:color="auto"/>
            </w:tcBorders>
            <w:vAlign w:val="bottom"/>
          </w:tcPr>
          <w:p w:rsidR="00D7139A" w:rsidRPr="005D2228" w:rsidRDefault="00D7139A" w:rsidP="00197A7D">
            <w:pPr>
              <w:rPr>
                <w:b/>
              </w:rPr>
            </w:pPr>
            <w:r w:rsidRPr="005D2228">
              <w:rPr>
                <w:b/>
              </w:rPr>
              <w:t>% испол</w:t>
            </w:r>
            <w:r>
              <w:rPr>
                <w:b/>
              </w:rPr>
              <w:t>-</w:t>
            </w:r>
            <w:r w:rsidRPr="005D2228">
              <w:rPr>
                <w:b/>
              </w:rPr>
              <w:t>нения</w:t>
            </w:r>
          </w:p>
        </w:tc>
      </w:tr>
      <w:tr w:rsidR="00D7139A" w:rsidRPr="00ED4234" w:rsidTr="00D7139A">
        <w:trPr>
          <w:trHeight w:val="390"/>
        </w:trPr>
        <w:tc>
          <w:tcPr>
            <w:tcW w:w="3403" w:type="dxa"/>
            <w:tcBorders>
              <w:top w:val="nil"/>
              <w:left w:val="single" w:sz="8" w:space="0" w:color="auto"/>
              <w:bottom w:val="single" w:sz="8" w:space="0" w:color="auto"/>
              <w:right w:val="single" w:sz="8" w:space="0" w:color="auto"/>
            </w:tcBorders>
            <w:noWrap/>
            <w:vAlign w:val="center"/>
          </w:tcPr>
          <w:p w:rsidR="00D7139A" w:rsidRPr="00ED4234" w:rsidRDefault="00D7139A" w:rsidP="00197A7D">
            <w:r w:rsidRPr="00ED4234">
              <w:t>1.ОБЩЕГОСУДАРСТВЕННЫЕ ВОПРОСЫ</w:t>
            </w:r>
          </w:p>
        </w:tc>
        <w:tc>
          <w:tcPr>
            <w:tcW w:w="1134" w:type="dxa"/>
            <w:tcBorders>
              <w:top w:val="nil"/>
              <w:left w:val="nil"/>
              <w:bottom w:val="single" w:sz="8" w:space="0" w:color="auto"/>
              <w:right w:val="single" w:sz="8" w:space="0" w:color="auto"/>
            </w:tcBorders>
            <w:noWrap/>
            <w:vAlign w:val="center"/>
          </w:tcPr>
          <w:p w:rsidR="00D7139A" w:rsidRDefault="00D7139A" w:rsidP="00D7139A">
            <w:pPr>
              <w:jc w:val="center"/>
            </w:pPr>
            <w:r>
              <w:t>2207,6</w:t>
            </w:r>
          </w:p>
        </w:tc>
        <w:tc>
          <w:tcPr>
            <w:tcW w:w="850" w:type="dxa"/>
            <w:tcBorders>
              <w:top w:val="nil"/>
              <w:left w:val="nil"/>
              <w:bottom w:val="single" w:sz="8" w:space="0" w:color="auto"/>
              <w:right w:val="single" w:sz="8" w:space="0" w:color="auto"/>
            </w:tcBorders>
            <w:noWrap/>
            <w:vAlign w:val="center"/>
          </w:tcPr>
          <w:p w:rsidR="00D7139A" w:rsidRDefault="00D7139A" w:rsidP="00D7139A">
            <w:pPr>
              <w:jc w:val="center"/>
            </w:pPr>
            <w:r>
              <w:t>32,2</w:t>
            </w:r>
          </w:p>
        </w:tc>
        <w:tc>
          <w:tcPr>
            <w:tcW w:w="992" w:type="dxa"/>
            <w:tcBorders>
              <w:top w:val="nil"/>
              <w:left w:val="nil"/>
              <w:bottom w:val="single" w:sz="8" w:space="0" w:color="auto"/>
              <w:right w:val="single" w:sz="8" w:space="0" w:color="auto"/>
            </w:tcBorders>
            <w:noWrap/>
            <w:vAlign w:val="center"/>
          </w:tcPr>
          <w:p w:rsidR="00D7139A" w:rsidRDefault="00D7139A" w:rsidP="00D7139A">
            <w:pPr>
              <w:jc w:val="center"/>
            </w:pPr>
            <w:r>
              <w:t>2204,6</w:t>
            </w:r>
          </w:p>
        </w:tc>
        <w:tc>
          <w:tcPr>
            <w:tcW w:w="993" w:type="dxa"/>
            <w:tcBorders>
              <w:top w:val="nil"/>
              <w:left w:val="nil"/>
              <w:bottom w:val="single" w:sz="8" w:space="0" w:color="auto"/>
              <w:right w:val="single" w:sz="8" w:space="0" w:color="auto"/>
            </w:tcBorders>
            <w:noWrap/>
            <w:vAlign w:val="center"/>
          </w:tcPr>
          <w:p w:rsidR="00D7139A" w:rsidRDefault="00D7139A" w:rsidP="00D7139A">
            <w:pPr>
              <w:jc w:val="center"/>
            </w:pPr>
            <w:r>
              <w:t>33,1</w:t>
            </w:r>
          </w:p>
        </w:tc>
        <w:tc>
          <w:tcPr>
            <w:tcW w:w="992" w:type="dxa"/>
            <w:tcBorders>
              <w:top w:val="nil"/>
              <w:left w:val="nil"/>
              <w:bottom w:val="single" w:sz="8" w:space="0" w:color="auto"/>
              <w:right w:val="single" w:sz="8" w:space="0" w:color="auto"/>
            </w:tcBorders>
            <w:noWrap/>
            <w:vAlign w:val="center"/>
          </w:tcPr>
          <w:p w:rsidR="00D7139A" w:rsidRDefault="00D7139A" w:rsidP="00D7139A">
            <w:pPr>
              <w:jc w:val="center"/>
            </w:pPr>
            <w:r>
              <w:t>3,0</w:t>
            </w:r>
          </w:p>
        </w:tc>
        <w:tc>
          <w:tcPr>
            <w:tcW w:w="992" w:type="dxa"/>
            <w:tcBorders>
              <w:top w:val="nil"/>
              <w:left w:val="nil"/>
              <w:bottom w:val="single" w:sz="8" w:space="0" w:color="auto"/>
              <w:right w:val="single" w:sz="8" w:space="0" w:color="auto"/>
            </w:tcBorders>
            <w:noWrap/>
            <w:vAlign w:val="center"/>
          </w:tcPr>
          <w:p w:rsidR="00D7139A" w:rsidRDefault="00D7139A" w:rsidP="00D7139A">
            <w:pPr>
              <w:jc w:val="center"/>
            </w:pPr>
            <w:r>
              <w:t>99,9</w:t>
            </w:r>
          </w:p>
        </w:tc>
      </w:tr>
      <w:tr w:rsidR="00D7139A" w:rsidRPr="00ED4234" w:rsidTr="00D7139A">
        <w:trPr>
          <w:trHeight w:val="365"/>
        </w:trPr>
        <w:tc>
          <w:tcPr>
            <w:tcW w:w="3403" w:type="dxa"/>
            <w:tcBorders>
              <w:top w:val="nil"/>
              <w:left w:val="single" w:sz="8" w:space="0" w:color="auto"/>
              <w:bottom w:val="single" w:sz="8" w:space="0" w:color="auto"/>
              <w:right w:val="single" w:sz="8" w:space="0" w:color="auto"/>
            </w:tcBorders>
            <w:vAlign w:val="center"/>
          </w:tcPr>
          <w:p w:rsidR="00D7139A" w:rsidRPr="00ED4234" w:rsidRDefault="00D7139A" w:rsidP="00197A7D">
            <w:r w:rsidRPr="00ED4234">
              <w:t>2.НАЦИОНАЛЬНАЯ ОБОРОНА</w:t>
            </w:r>
          </w:p>
        </w:tc>
        <w:tc>
          <w:tcPr>
            <w:tcW w:w="1134" w:type="dxa"/>
            <w:tcBorders>
              <w:top w:val="nil"/>
              <w:left w:val="nil"/>
              <w:bottom w:val="single" w:sz="8" w:space="0" w:color="auto"/>
              <w:right w:val="single" w:sz="8" w:space="0" w:color="auto"/>
            </w:tcBorders>
            <w:noWrap/>
            <w:vAlign w:val="center"/>
          </w:tcPr>
          <w:p w:rsidR="00D7139A" w:rsidRDefault="00D7139A" w:rsidP="00D7139A">
            <w:pPr>
              <w:jc w:val="center"/>
            </w:pPr>
            <w:r>
              <w:t>85,7</w:t>
            </w:r>
          </w:p>
        </w:tc>
        <w:tc>
          <w:tcPr>
            <w:tcW w:w="850" w:type="dxa"/>
            <w:tcBorders>
              <w:top w:val="nil"/>
              <w:left w:val="nil"/>
              <w:bottom w:val="single" w:sz="8" w:space="0" w:color="auto"/>
              <w:right w:val="single" w:sz="8" w:space="0" w:color="auto"/>
            </w:tcBorders>
            <w:noWrap/>
            <w:vAlign w:val="center"/>
          </w:tcPr>
          <w:p w:rsidR="00D7139A" w:rsidRDefault="00D7139A" w:rsidP="00D7139A">
            <w:pPr>
              <w:jc w:val="center"/>
            </w:pPr>
            <w:r>
              <w:t>1,2</w:t>
            </w:r>
          </w:p>
        </w:tc>
        <w:tc>
          <w:tcPr>
            <w:tcW w:w="992" w:type="dxa"/>
            <w:tcBorders>
              <w:top w:val="nil"/>
              <w:left w:val="nil"/>
              <w:bottom w:val="single" w:sz="8" w:space="0" w:color="auto"/>
              <w:right w:val="single" w:sz="8" w:space="0" w:color="auto"/>
            </w:tcBorders>
            <w:noWrap/>
            <w:vAlign w:val="center"/>
          </w:tcPr>
          <w:p w:rsidR="00D7139A" w:rsidRDefault="00D7139A" w:rsidP="00D7139A">
            <w:pPr>
              <w:jc w:val="center"/>
            </w:pPr>
            <w:r>
              <w:t>85,7</w:t>
            </w:r>
          </w:p>
        </w:tc>
        <w:tc>
          <w:tcPr>
            <w:tcW w:w="993" w:type="dxa"/>
            <w:tcBorders>
              <w:top w:val="nil"/>
              <w:left w:val="nil"/>
              <w:bottom w:val="single" w:sz="8" w:space="0" w:color="auto"/>
              <w:right w:val="single" w:sz="8" w:space="0" w:color="auto"/>
            </w:tcBorders>
            <w:noWrap/>
            <w:vAlign w:val="center"/>
          </w:tcPr>
          <w:p w:rsidR="00D7139A" w:rsidRDefault="00D7139A" w:rsidP="00D7139A">
            <w:pPr>
              <w:jc w:val="center"/>
            </w:pPr>
            <w:r>
              <w:t>1,3</w:t>
            </w:r>
          </w:p>
        </w:tc>
        <w:tc>
          <w:tcPr>
            <w:tcW w:w="992" w:type="dxa"/>
            <w:tcBorders>
              <w:top w:val="nil"/>
              <w:left w:val="nil"/>
              <w:bottom w:val="single" w:sz="8" w:space="0" w:color="auto"/>
              <w:right w:val="single" w:sz="8" w:space="0" w:color="auto"/>
            </w:tcBorders>
            <w:noWrap/>
            <w:vAlign w:val="center"/>
          </w:tcPr>
          <w:p w:rsidR="00D7139A" w:rsidRDefault="00D7139A" w:rsidP="00D7139A">
            <w:pPr>
              <w:jc w:val="center"/>
            </w:pPr>
            <w:r>
              <w:t>-</w:t>
            </w:r>
          </w:p>
        </w:tc>
        <w:tc>
          <w:tcPr>
            <w:tcW w:w="992" w:type="dxa"/>
            <w:tcBorders>
              <w:top w:val="nil"/>
              <w:left w:val="nil"/>
              <w:bottom w:val="single" w:sz="8" w:space="0" w:color="auto"/>
              <w:right w:val="single" w:sz="8" w:space="0" w:color="auto"/>
            </w:tcBorders>
            <w:noWrap/>
            <w:vAlign w:val="center"/>
          </w:tcPr>
          <w:p w:rsidR="00D7139A" w:rsidRDefault="00D7139A" w:rsidP="00D7139A">
            <w:pPr>
              <w:jc w:val="center"/>
            </w:pPr>
            <w:r>
              <w:t>100</w:t>
            </w:r>
          </w:p>
        </w:tc>
      </w:tr>
      <w:tr w:rsidR="00D7139A" w:rsidRPr="00ED4234" w:rsidTr="00D7139A">
        <w:trPr>
          <w:trHeight w:val="390"/>
        </w:trPr>
        <w:tc>
          <w:tcPr>
            <w:tcW w:w="3403" w:type="dxa"/>
            <w:tcBorders>
              <w:top w:val="nil"/>
              <w:left w:val="single" w:sz="8" w:space="0" w:color="auto"/>
              <w:bottom w:val="single" w:sz="8" w:space="0" w:color="auto"/>
              <w:right w:val="single" w:sz="8" w:space="0" w:color="auto"/>
            </w:tcBorders>
            <w:noWrap/>
            <w:vAlign w:val="center"/>
          </w:tcPr>
          <w:p w:rsidR="00D7139A" w:rsidRPr="00ED4234" w:rsidRDefault="00D7139A" w:rsidP="00197A7D">
            <w:r w:rsidRPr="00ED4234">
              <w:t>3.НАЦИОНАЛЬНАЯ БЕЗОПАСНОСТЬ И ПРАВООХРАНИТЕЛЬНАЯ ДЕЯТЕЛЬНОСТЬ</w:t>
            </w:r>
          </w:p>
        </w:tc>
        <w:tc>
          <w:tcPr>
            <w:tcW w:w="1134" w:type="dxa"/>
            <w:tcBorders>
              <w:top w:val="nil"/>
              <w:left w:val="nil"/>
              <w:bottom w:val="single" w:sz="8" w:space="0" w:color="auto"/>
              <w:right w:val="single" w:sz="8" w:space="0" w:color="auto"/>
            </w:tcBorders>
            <w:noWrap/>
            <w:vAlign w:val="center"/>
          </w:tcPr>
          <w:p w:rsidR="00D7139A" w:rsidRDefault="00D7139A" w:rsidP="00D7139A">
            <w:pPr>
              <w:jc w:val="center"/>
            </w:pPr>
            <w:r>
              <w:t>50,0</w:t>
            </w:r>
          </w:p>
        </w:tc>
        <w:tc>
          <w:tcPr>
            <w:tcW w:w="850" w:type="dxa"/>
            <w:tcBorders>
              <w:top w:val="nil"/>
              <w:left w:val="nil"/>
              <w:bottom w:val="single" w:sz="8" w:space="0" w:color="auto"/>
              <w:right w:val="single" w:sz="8" w:space="0" w:color="auto"/>
            </w:tcBorders>
            <w:noWrap/>
            <w:vAlign w:val="center"/>
          </w:tcPr>
          <w:p w:rsidR="00D7139A" w:rsidRDefault="00D7139A" w:rsidP="00D7139A">
            <w:pPr>
              <w:jc w:val="center"/>
            </w:pPr>
            <w:r>
              <w:t>0,7</w:t>
            </w:r>
          </w:p>
        </w:tc>
        <w:tc>
          <w:tcPr>
            <w:tcW w:w="992" w:type="dxa"/>
            <w:tcBorders>
              <w:top w:val="nil"/>
              <w:left w:val="nil"/>
              <w:bottom w:val="single" w:sz="8" w:space="0" w:color="auto"/>
              <w:right w:val="single" w:sz="8" w:space="0" w:color="auto"/>
            </w:tcBorders>
            <w:noWrap/>
            <w:vAlign w:val="center"/>
          </w:tcPr>
          <w:p w:rsidR="00D7139A" w:rsidRDefault="00D7139A" w:rsidP="00D7139A">
            <w:pPr>
              <w:jc w:val="center"/>
            </w:pPr>
            <w:r>
              <w:t>50,0</w:t>
            </w:r>
          </w:p>
        </w:tc>
        <w:tc>
          <w:tcPr>
            <w:tcW w:w="993" w:type="dxa"/>
            <w:tcBorders>
              <w:top w:val="nil"/>
              <w:left w:val="nil"/>
              <w:bottom w:val="single" w:sz="8" w:space="0" w:color="auto"/>
              <w:right w:val="single" w:sz="8" w:space="0" w:color="auto"/>
            </w:tcBorders>
            <w:noWrap/>
            <w:vAlign w:val="center"/>
          </w:tcPr>
          <w:p w:rsidR="00D7139A" w:rsidRDefault="00D7139A" w:rsidP="00D7139A">
            <w:pPr>
              <w:jc w:val="center"/>
            </w:pPr>
            <w:r>
              <w:t>0,7</w:t>
            </w:r>
          </w:p>
        </w:tc>
        <w:tc>
          <w:tcPr>
            <w:tcW w:w="992" w:type="dxa"/>
            <w:tcBorders>
              <w:top w:val="nil"/>
              <w:left w:val="nil"/>
              <w:bottom w:val="single" w:sz="8" w:space="0" w:color="auto"/>
              <w:right w:val="single" w:sz="8" w:space="0" w:color="auto"/>
            </w:tcBorders>
            <w:noWrap/>
            <w:vAlign w:val="center"/>
          </w:tcPr>
          <w:p w:rsidR="00D7139A" w:rsidRDefault="00D7139A" w:rsidP="00D7139A">
            <w:pPr>
              <w:jc w:val="center"/>
            </w:pPr>
            <w:r>
              <w:t>-</w:t>
            </w:r>
          </w:p>
        </w:tc>
        <w:tc>
          <w:tcPr>
            <w:tcW w:w="992" w:type="dxa"/>
            <w:tcBorders>
              <w:top w:val="nil"/>
              <w:left w:val="nil"/>
              <w:bottom w:val="single" w:sz="8" w:space="0" w:color="auto"/>
              <w:right w:val="single" w:sz="8" w:space="0" w:color="auto"/>
            </w:tcBorders>
            <w:noWrap/>
            <w:vAlign w:val="center"/>
          </w:tcPr>
          <w:p w:rsidR="00D7139A" w:rsidRDefault="00D7139A" w:rsidP="00D7139A">
            <w:pPr>
              <w:jc w:val="center"/>
            </w:pPr>
            <w:r>
              <w:t>100</w:t>
            </w:r>
          </w:p>
        </w:tc>
      </w:tr>
      <w:tr w:rsidR="00D7139A" w:rsidRPr="00ED4234" w:rsidTr="00D7139A">
        <w:trPr>
          <w:trHeight w:val="390"/>
        </w:trPr>
        <w:tc>
          <w:tcPr>
            <w:tcW w:w="3403" w:type="dxa"/>
            <w:tcBorders>
              <w:top w:val="nil"/>
              <w:left w:val="single" w:sz="8" w:space="0" w:color="auto"/>
              <w:bottom w:val="single" w:sz="8" w:space="0" w:color="auto"/>
              <w:right w:val="single" w:sz="8" w:space="0" w:color="auto"/>
            </w:tcBorders>
            <w:noWrap/>
            <w:vAlign w:val="center"/>
          </w:tcPr>
          <w:p w:rsidR="00D7139A" w:rsidRPr="00ED4234" w:rsidRDefault="00D7139A" w:rsidP="00197A7D">
            <w:r w:rsidRPr="00ED4234">
              <w:t>4.НАЦИОНАЛЬНАЯ ЭКОНОМИКА</w:t>
            </w:r>
          </w:p>
        </w:tc>
        <w:tc>
          <w:tcPr>
            <w:tcW w:w="1134" w:type="dxa"/>
            <w:tcBorders>
              <w:top w:val="nil"/>
              <w:left w:val="nil"/>
              <w:bottom w:val="single" w:sz="8" w:space="0" w:color="auto"/>
              <w:right w:val="single" w:sz="8" w:space="0" w:color="auto"/>
            </w:tcBorders>
            <w:noWrap/>
            <w:vAlign w:val="center"/>
          </w:tcPr>
          <w:p w:rsidR="00D7139A" w:rsidRDefault="00D7139A" w:rsidP="00D7139A">
            <w:pPr>
              <w:jc w:val="center"/>
            </w:pPr>
            <w:r>
              <w:t>639,5</w:t>
            </w:r>
          </w:p>
        </w:tc>
        <w:tc>
          <w:tcPr>
            <w:tcW w:w="850" w:type="dxa"/>
            <w:tcBorders>
              <w:top w:val="nil"/>
              <w:left w:val="nil"/>
              <w:bottom w:val="single" w:sz="8" w:space="0" w:color="auto"/>
              <w:right w:val="single" w:sz="8" w:space="0" w:color="auto"/>
            </w:tcBorders>
            <w:noWrap/>
            <w:vAlign w:val="center"/>
          </w:tcPr>
          <w:p w:rsidR="00D7139A" w:rsidRDefault="00D7139A" w:rsidP="00D7139A">
            <w:pPr>
              <w:jc w:val="center"/>
            </w:pPr>
            <w:r>
              <w:t>9,3</w:t>
            </w:r>
          </w:p>
        </w:tc>
        <w:tc>
          <w:tcPr>
            <w:tcW w:w="992" w:type="dxa"/>
            <w:tcBorders>
              <w:top w:val="nil"/>
              <w:left w:val="nil"/>
              <w:bottom w:val="single" w:sz="8" w:space="0" w:color="auto"/>
              <w:right w:val="single" w:sz="8" w:space="0" w:color="auto"/>
            </w:tcBorders>
            <w:noWrap/>
            <w:vAlign w:val="center"/>
          </w:tcPr>
          <w:p w:rsidR="00D7139A" w:rsidRDefault="00D7139A" w:rsidP="00D7139A">
            <w:pPr>
              <w:jc w:val="center"/>
            </w:pPr>
            <w:r>
              <w:t>491,4</w:t>
            </w:r>
          </w:p>
        </w:tc>
        <w:tc>
          <w:tcPr>
            <w:tcW w:w="993" w:type="dxa"/>
            <w:tcBorders>
              <w:top w:val="nil"/>
              <w:left w:val="nil"/>
              <w:bottom w:val="single" w:sz="8" w:space="0" w:color="auto"/>
              <w:right w:val="single" w:sz="8" w:space="0" w:color="auto"/>
            </w:tcBorders>
            <w:noWrap/>
            <w:vAlign w:val="center"/>
          </w:tcPr>
          <w:p w:rsidR="00D7139A" w:rsidRDefault="00D7139A" w:rsidP="00D7139A">
            <w:pPr>
              <w:jc w:val="center"/>
            </w:pPr>
            <w:r>
              <w:t>7,4</w:t>
            </w:r>
          </w:p>
        </w:tc>
        <w:tc>
          <w:tcPr>
            <w:tcW w:w="992" w:type="dxa"/>
            <w:tcBorders>
              <w:top w:val="nil"/>
              <w:left w:val="nil"/>
              <w:bottom w:val="single" w:sz="8" w:space="0" w:color="auto"/>
              <w:right w:val="single" w:sz="8" w:space="0" w:color="auto"/>
            </w:tcBorders>
            <w:noWrap/>
            <w:vAlign w:val="center"/>
          </w:tcPr>
          <w:p w:rsidR="00D7139A" w:rsidRDefault="00D7139A" w:rsidP="00D7139A">
            <w:pPr>
              <w:jc w:val="center"/>
            </w:pPr>
            <w:r>
              <w:t>148,1</w:t>
            </w:r>
          </w:p>
        </w:tc>
        <w:tc>
          <w:tcPr>
            <w:tcW w:w="992" w:type="dxa"/>
            <w:tcBorders>
              <w:top w:val="nil"/>
              <w:left w:val="nil"/>
              <w:bottom w:val="single" w:sz="8" w:space="0" w:color="auto"/>
              <w:right w:val="single" w:sz="8" w:space="0" w:color="auto"/>
            </w:tcBorders>
            <w:noWrap/>
            <w:vAlign w:val="center"/>
          </w:tcPr>
          <w:p w:rsidR="00D7139A" w:rsidRDefault="00D7139A" w:rsidP="00D7139A">
            <w:pPr>
              <w:jc w:val="center"/>
            </w:pPr>
            <w:r>
              <w:t>76,8</w:t>
            </w:r>
          </w:p>
        </w:tc>
      </w:tr>
      <w:tr w:rsidR="00D7139A" w:rsidRPr="00ED4234" w:rsidTr="00D7139A">
        <w:trPr>
          <w:trHeight w:val="390"/>
        </w:trPr>
        <w:tc>
          <w:tcPr>
            <w:tcW w:w="3403" w:type="dxa"/>
            <w:tcBorders>
              <w:top w:val="nil"/>
              <w:left w:val="single" w:sz="8" w:space="0" w:color="auto"/>
              <w:bottom w:val="single" w:sz="4" w:space="0" w:color="auto"/>
              <w:right w:val="single" w:sz="8" w:space="0" w:color="auto"/>
            </w:tcBorders>
            <w:noWrap/>
            <w:vAlign w:val="center"/>
          </w:tcPr>
          <w:p w:rsidR="00D7139A" w:rsidRPr="00ED4234" w:rsidRDefault="00D7139A" w:rsidP="00197A7D">
            <w:r w:rsidRPr="00ED4234">
              <w:t>5.ЖИЛИЩНО-КОММУНАЛЬНОЕ ХОЗЯЙСТВО</w:t>
            </w:r>
          </w:p>
        </w:tc>
        <w:tc>
          <w:tcPr>
            <w:tcW w:w="1134" w:type="dxa"/>
            <w:tcBorders>
              <w:top w:val="nil"/>
              <w:left w:val="nil"/>
              <w:bottom w:val="single" w:sz="4" w:space="0" w:color="auto"/>
              <w:right w:val="single" w:sz="8" w:space="0" w:color="auto"/>
            </w:tcBorders>
            <w:noWrap/>
            <w:vAlign w:val="center"/>
          </w:tcPr>
          <w:p w:rsidR="00D7139A" w:rsidRDefault="00D7139A" w:rsidP="00D7139A">
            <w:pPr>
              <w:jc w:val="center"/>
            </w:pPr>
            <w:r>
              <w:t>289,8</w:t>
            </w:r>
          </w:p>
        </w:tc>
        <w:tc>
          <w:tcPr>
            <w:tcW w:w="850" w:type="dxa"/>
            <w:tcBorders>
              <w:top w:val="nil"/>
              <w:left w:val="nil"/>
              <w:bottom w:val="single" w:sz="4" w:space="0" w:color="auto"/>
              <w:right w:val="single" w:sz="8" w:space="0" w:color="auto"/>
            </w:tcBorders>
            <w:noWrap/>
            <w:vAlign w:val="center"/>
          </w:tcPr>
          <w:p w:rsidR="00D7139A" w:rsidRDefault="00D7139A" w:rsidP="00D7139A">
            <w:pPr>
              <w:jc w:val="center"/>
            </w:pPr>
            <w:r>
              <w:t>4,2</w:t>
            </w:r>
          </w:p>
        </w:tc>
        <w:tc>
          <w:tcPr>
            <w:tcW w:w="992" w:type="dxa"/>
            <w:tcBorders>
              <w:top w:val="nil"/>
              <w:left w:val="nil"/>
              <w:bottom w:val="single" w:sz="4" w:space="0" w:color="auto"/>
              <w:right w:val="single" w:sz="8" w:space="0" w:color="auto"/>
            </w:tcBorders>
            <w:noWrap/>
            <w:vAlign w:val="center"/>
          </w:tcPr>
          <w:p w:rsidR="00D7139A" w:rsidRDefault="00D7139A" w:rsidP="00D7139A">
            <w:pPr>
              <w:jc w:val="center"/>
            </w:pPr>
            <w:r>
              <w:t>243,6</w:t>
            </w:r>
          </w:p>
        </w:tc>
        <w:tc>
          <w:tcPr>
            <w:tcW w:w="993" w:type="dxa"/>
            <w:tcBorders>
              <w:top w:val="nil"/>
              <w:left w:val="nil"/>
              <w:bottom w:val="single" w:sz="4" w:space="0" w:color="auto"/>
              <w:right w:val="single" w:sz="8" w:space="0" w:color="auto"/>
            </w:tcBorders>
            <w:noWrap/>
            <w:vAlign w:val="center"/>
          </w:tcPr>
          <w:p w:rsidR="00D7139A" w:rsidRDefault="00D7139A" w:rsidP="00D7139A">
            <w:pPr>
              <w:jc w:val="center"/>
            </w:pPr>
            <w:r>
              <w:t>3,7</w:t>
            </w:r>
          </w:p>
        </w:tc>
        <w:tc>
          <w:tcPr>
            <w:tcW w:w="992" w:type="dxa"/>
            <w:tcBorders>
              <w:top w:val="nil"/>
              <w:left w:val="nil"/>
              <w:bottom w:val="single" w:sz="4" w:space="0" w:color="auto"/>
              <w:right w:val="single" w:sz="8" w:space="0" w:color="auto"/>
            </w:tcBorders>
            <w:noWrap/>
            <w:vAlign w:val="center"/>
          </w:tcPr>
          <w:p w:rsidR="00D7139A" w:rsidRDefault="00D7139A" w:rsidP="00D7139A">
            <w:pPr>
              <w:jc w:val="center"/>
            </w:pPr>
            <w:r>
              <w:t>46,2</w:t>
            </w:r>
          </w:p>
        </w:tc>
        <w:tc>
          <w:tcPr>
            <w:tcW w:w="992" w:type="dxa"/>
            <w:tcBorders>
              <w:top w:val="nil"/>
              <w:left w:val="nil"/>
              <w:bottom w:val="single" w:sz="4" w:space="0" w:color="auto"/>
              <w:right w:val="single" w:sz="8" w:space="0" w:color="auto"/>
            </w:tcBorders>
            <w:noWrap/>
            <w:vAlign w:val="center"/>
          </w:tcPr>
          <w:p w:rsidR="00D7139A" w:rsidRDefault="00D7139A" w:rsidP="00D7139A">
            <w:pPr>
              <w:jc w:val="center"/>
            </w:pPr>
            <w:r>
              <w:t>84,1</w:t>
            </w:r>
          </w:p>
        </w:tc>
      </w:tr>
      <w:tr w:rsidR="00D7139A" w:rsidRPr="00ED4234" w:rsidTr="00D7139A">
        <w:trPr>
          <w:trHeight w:val="390"/>
        </w:trPr>
        <w:tc>
          <w:tcPr>
            <w:tcW w:w="3403" w:type="dxa"/>
            <w:tcBorders>
              <w:top w:val="single" w:sz="4" w:space="0" w:color="auto"/>
              <w:left w:val="single" w:sz="4" w:space="0" w:color="auto"/>
              <w:bottom w:val="single" w:sz="4" w:space="0" w:color="auto"/>
              <w:right w:val="single" w:sz="4" w:space="0" w:color="auto"/>
            </w:tcBorders>
            <w:vAlign w:val="center"/>
          </w:tcPr>
          <w:p w:rsidR="00D7139A" w:rsidRPr="00ED4234" w:rsidRDefault="00D7139A" w:rsidP="00197A7D">
            <w:r>
              <w:t>6</w:t>
            </w:r>
            <w:r w:rsidRPr="00ED4234">
              <w:t>.КУЛЬТУРА И КИНЕМАТОГРАФИЯ</w:t>
            </w:r>
          </w:p>
        </w:tc>
        <w:tc>
          <w:tcPr>
            <w:tcW w:w="1134"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pPr>
            <w:r>
              <w:t>2212,4</w:t>
            </w:r>
          </w:p>
        </w:tc>
        <w:tc>
          <w:tcPr>
            <w:tcW w:w="850"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pPr>
            <w:r>
              <w:t>32,2</w:t>
            </w:r>
          </w:p>
        </w:tc>
        <w:tc>
          <w:tcPr>
            <w:tcW w:w="992"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pPr>
            <w:r>
              <w:t>2212,4</w:t>
            </w:r>
          </w:p>
        </w:tc>
        <w:tc>
          <w:tcPr>
            <w:tcW w:w="993"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pPr>
            <w:r>
              <w:t>33,2</w:t>
            </w:r>
          </w:p>
        </w:tc>
        <w:tc>
          <w:tcPr>
            <w:tcW w:w="992"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pPr>
            <w:r>
              <w:t>-</w:t>
            </w:r>
          </w:p>
        </w:tc>
        <w:tc>
          <w:tcPr>
            <w:tcW w:w="992"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pPr>
            <w:r>
              <w:t>100</w:t>
            </w:r>
          </w:p>
        </w:tc>
      </w:tr>
      <w:tr w:rsidR="00D7139A" w:rsidRPr="00ED4234" w:rsidTr="00D7139A">
        <w:trPr>
          <w:trHeight w:val="390"/>
        </w:trPr>
        <w:tc>
          <w:tcPr>
            <w:tcW w:w="3403" w:type="dxa"/>
            <w:tcBorders>
              <w:top w:val="single" w:sz="4" w:space="0" w:color="auto"/>
              <w:left w:val="single" w:sz="4" w:space="0" w:color="auto"/>
              <w:bottom w:val="single" w:sz="4" w:space="0" w:color="auto"/>
              <w:right w:val="single" w:sz="4" w:space="0" w:color="auto"/>
            </w:tcBorders>
            <w:vAlign w:val="center"/>
          </w:tcPr>
          <w:p w:rsidR="00D7139A" w:rsidRDefault="00D7139A" w:rsidP="00197A7D">
            <w:r>
              <w:t xml:space="preserve">7.СОЦИАЛЬНАЯ ПОЛИТИКА </w:t>
            </w:r>
          </w:p>
        </w:tc>
        <w:tc>
          <w:tcPr>
            <w:tcW w:w="1134"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pPr>
            <w:r>
              <w:t>162,0</w:t>
            </w:r>
          </w:p>
        </w:tc>
        <w:tc>
          <w:tcPr>
            <w:tcW w:w="850"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pPr>
            <w:r>
              <w:t>2,4</w:t>
            </w:r>
          </w:p>
        </w:tc>
        <w:tc>
          <w:tcPr>
            <w:tcW w:w="992"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pPr>
            <w:r>
              <w:t>162,0</w:t>
            </w:r>
          </w:p>
        </w:tc>
        <w:tc>
          <w:tcPr>
            <w:tcW w:w="993"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pPr>
            <w:r>
              <w:t>2,4</w:t>
            </w:r>
          </w:p>
        </w:tc>
        <w:tc>
          <w:tcPr>
            <w:tcW w:w="992"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pPr>
            <w:r>
              <w:t>-</w:t>
            </w:r>
          </w:p>
        </w:tc>
        <w:tc>
          <w:tcPr>
            <w:tcW w:w="992"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pPr>
            <w:r>
              <w:t>100</w:t>
            </w:r>
          </w:p>
        </w:tc>
      </w:tr>
      <w:tr w:rsidR="00D7139A" w:rsidRPr="00ED4234" w:rsidTr="00D7139A">
        <w:trPr>
          <w:trHeight w:val="390"/>
        </w:trPr>
        <w:tc>
          <w:tcPr>
            <w:tcW w:w="3403" w:type="dxa"/>
            <w:tcBorders>
              <w:top w:val="single" w:sz="4" w:space="0" w:color="auto"/>
              <w:left w:val="single" w:sz="4" w:space="0" w:color="auto"/>
              <w:bottom w:val="single" w:sz="4" w:space="0" w:color="auto"/>
              <w:right w:val="single" w:sz="4" w:space="0" w:color="auto"/>
            </w:tcBorders>
            <w:noWrap/>
            <w:vAlign w:val="center"/>
          </w:tcPr>
          <w:p w:rsidR="00D7139A" w:rsidRPr="00ED4234" w:rsidRDefault="00D7139A" w:rsidP="00197A7D">
            <w:r w:rsidRPr="00ED4234">
              <w:t xml:space="preserve">8.МЕЖБЮДЖЕТНЫЕ ТРАНСФЕРТЫ ОБЩЕГО ХАРАКТЕРА БЮДЖЕТАМ СУБЪЕКТОВ РОССИЙСКОЙ ФЕДЕРАЦИИ И </w:t>
            </w:r>
            <w:r w:rsidRPr="00ED4234">
              <w:lastRenderedPageBreak/>
              <w:t>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pPr>
            <w:r>
              <w:lastRenderedPageBreak/>
              <w:t>1213,7</w:t>
            </w:r>
          </w:p>
        </w:tc>
        <w:tc>
          <w:tcPr>
            <w:tcW w:w="850"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pPr>
            <w:r>
              <w:t>17,7</w:t>
            </w:r>
          </w:p>
        </w:tc>
        <w:tc>
          <w:tcPr>
            <w:tcW w:w="992"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pPr>
            <w:r>
              <w:t>1213,7</w:t>
            </w:r>
          </w:p>
        </w:tc>
        <w:tc>
          <w:tcPr>
            <w:tcW w:w="993"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pPr>
            <w:r>
              <w:t>18,2</w:t>
            </w:r>
          </w:p>
        </w:tc>
        <w:tc>
          <w:tcPr>
            <w:tcW w:w="992"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pPr>
            <w:r>
              <w:t>-</w:t>
            </w:r>
          </w:p>
        </w:tc>
        <w:tc>
          <w:tcPr>
            <w:tcW w:w="992"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pPr>
            <w:r>
              <w:t>100</w:t>
            </w:r>
          </w:p>
        </w:tc>
      </w:tr>
      <w:tr w:rsidR="00D7139A" w:rsidRPr="00ED4234" w:rsidTr="00D7139A">
        <w:trPr>
          <w:trHeight w:val="405"/>
        </w:trPr>
        <w:tc>
          <w:tcPr>
            <w:tcW w:w="3403" w:type="dxa"/>
            <w:tcBorders>
              <w:top w:val="single" w:sz="4" w:space="0" w:color="auto"/>
              <w:left w:val="single" w:sz="4" w:space="0" w:color="auto"/>
              <w:bottom w:val="single" w:sz="4" w:space="0" w:color="auto"/>
              <w:right w:val="single" w:sz="4" w:space="0" w:color="auto"/>
            </w:tcBorders>
            <w:vAlign w:val="bottom"/>
          </w:tcPr>
          <w:p w:rsidR="00D7139A" w:rsidRPr="005D2228" w:rsidRDefault="00D7139A" w:rsidP="00197A7D">
            <w:pPr>
              <w:rPr>
                <w:b/>
              </w:rPr>
            </w:pPr>
            <w:r w:rsidRPr="005D2228">
              <w:rPr>
                <w:b/>
              </w:rPr>
              <w:lastRenderedPageBreak/>
              <w:t>Итого расходов</w:t>
            </w:r>
          </w:p>
        </w:tc>
        <w:tc>
          <w:tcPr>
            <w:tcW w:w="1134"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rPr>
                <w:b/>
                <w:bCs/>
              </w:rPr>
            </w:pPr>
            <w:r>
              <w:rPr>
                <w:b/>
                <w:bCs/>
              </w:rPr>
              <w:t>6860,7</w:t>
            </w:r>
          </w:p>
        </w:tc>
        <w:tc>
          <w:tcPr>
            <w:tcW w:w="850"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rPr>
                <w:b/>
                <w:bCs/>
              </w:rPr>
            </w:pPr>
            <w:r>
              <w:rPr>
                <w:b/>
                <w:bCs/>
              </w:rPr>
              <w:t>100</w:t>
            </w:r>
          </w:p>
        </w:tc>
        <w:tc>
          <w:tcPr>
            <w:tcW w:w="992"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rPr>
                <w:b/>
                <w:bCs/>
              </w:rPr>
            </w:pPr>
            <w:r>
              <w:rPr>
                <w:b/>
                <w:bCs/>
              </w:rPr>
              <w:t>6663,4</w:t>
            </w:r>
          </w:p>
        </w:tc>
        <w:tc>
          <w:tcPr>
            <w:tcW w:w="993"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rPr>
                <w:b/>
                <w:bCs/>
              </w:rPr>
            </w:pPr>
            <w:r>
              <w:rPr>
                <w:b/>
                <w:bCs/>
              </w:rPr>
              <w:t>100</w:t>
            </w:r>
          </w:p>
        </w:tc>
        <w:tc>
          <w:tcPr>
            <w:tcW w:w="992"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rPr>
                <w:b/>
                <w:bCs/>
              </w:rPr>
            </w:pPr>
            <w:r>
              <w:rPr>
                <w:b/>
                <w:bCs/>
              </w:rPr>
              <w:t>197,3</w:t>
            </w:r>
          </w:p>
        </w:tc>
        <w:tc>
          <w:tcPr>
            <w:tcW w:w="992" w:type="dxa"/>
            <w:tcBorders>
              <w:top w:val="single" w:sz="4" w:space="0" w:color="auto"/>
              <w:left w:val="single" w:sz="4" w:space="0" w:color="auto"/>
              <w:bottom w:val="single" w:sz="4" w:space="0" w:color="auto"/>
              <w:right w:val="single" w:sz="4" w:space="0" w:color="auto"/>
            </w:tcBorders>
            <w:noWrap/>
            <w:vAlign w:val="center"/>
          </w:tcPr>
          <w:p w:rsidR="00D7139A" w:rsidRDefault="00D7139A" w:rsidP="00D7139A">
            <w:pPr>
              <w:jc w:val="center"/>
              <w:rPr>
                <w:b/>
                <w:bCs/>
              </w:rPr>
            </w:pPr>
            <w:r>
              <w:rPr>
                <w:b/>
                <w:bCs/>
              </w:rPr>
              <w:t>97,1</w:t>
            </w:r>
          </w:p>
        </w:tc>
      </w:tr>
    </w:tbl>
    <w:p w:rsidR="00A8270C" w:rsidRPr="007E11D4" w:rsidRDefault="00DD662D" w:rsidP="00C56EB9">
      <w:pPr>
        <w:jc w:val="both"/>
      </w:pPr>
      <w:r w:rsidRPr="00D60D88">
        <w:t xml:space="preserve">                                                                                  </w:t>
      </w:r>
    </w:p>
    <w:p w:rsidR="00504F84" w:rsidRPr="000B4DBF" w:rsidRDefault="00504F84" w:rsidP="000B4DB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504F84" w:rsidRDefault="000B4DBF" w:rsidP="007A6040">
      <w:pPr>
        <w:ind w:firstLine="720"/>
        <w:jc w:val="both"/>
        <w:rPr>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D7139A">
        <w:rPr>
          <w:sz w:val="25"/>
          <w:szCs w:val="25"/>
        </w:rPr>
        <w:t>2204,6</w:t>
      </w:r>
      <w:r>
        <w:rPr>
          <w:sz w:val="25"/>
          <w:szCs w:val="25"/>
        </w:rPr>
        <w:t xml:space="preserve"> тыс.руб. или </w:t>
      </w:r>
      <w:r w:rsidR="005D2228">
        <w:rPr>
          <w:sz w:val="25"/>
          <w:szCs w:val="25"/>
        </w:rPr>
        <w:t>9</w:t>
      </w:r>
      <w:r w:rsidR="00D7139A">
        <w:rPr>
          <w:sz w:val="25"/>
          <w:szCs w:val="25"/>
        </w:rPr>
        <w:t>9,9</w:t>
      </w:r>
      <w:r>
        <w:rPr>
          <w:sz w:val="25"/>
          <w:szCs w:val="25"/>
        </w:rPr>
        <w:t xml:space="preserve"> % </w:t>
      </w:r>
      <w:r w:rsidRPr="00EE2406">
        <w:rPr>
          <w:sz w:val="25"/>
          <w:szCs w:val="25"/>
        </w:rPr>
        <w:t>к уточненному плану.</w:t>
      </w:r>
      <w:r w:rsidR="00D7139A">
        <w:rPr>
          <w:sz w:val="25"/>
          <w:szCs w:val="25"/>
        </w:rPr>
        <w:t xml:space="preserve"> </w:t>
      </w:r>
      <w:r w:rsidR="00D7139A" w:rsidRPr="00D7139A">
        <w:rPr>
          <w:sz w:val="25"/>
          <w:szCs w:val="25"/>
        </w:rPr>
        <w:t>Не использованы средства резервного фонда в сумме 3,0</w:t>
      </w:r>
      <w:r w:rsidR="00D7139A" w:rsidRPr="00D7139A">
        <w:rPr>
          <w:b/>
          <w:sz w:val="25"/>
          <w:szCs w:val="25"/>
        </w:rPr>
        <w:t xml:space="preserve"> </w:t>
      </w:r>
      <w:r w:rsidR="00D7139A">
        <w:rPr>
          <w:sz w:val="25"/>
          <w:szCs w:val="25"/>
        </w:rPr>
        <w:t>тыс.</w:t>
      </w:r>
      <w:r w:rsidR="00D7139A" w:rsidRPr="00D7139A">
        <w:rPr>
          <w:sz w:val="25"/>
          <w:szCs w:val="25"/>
        </w:rPr>
        <w:t>руб. в связи с отсутствием на территории Мугунского муниципального образования в 2015 году чрезвычайных ситуаций.</w:t>
      </w:r>
    </w:p>
    <w:p w:rsidR="00BB1D2D" w:rsidRDefault="003C64EE" w:rsidP="0035501C">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sidR="0035501C">
        <w:rPr>
          <w:sz w:val="25"/>
          <w:szCs w:val="25"/>
        </w:rPr>
        <w:t>ых органов муниципальной власти.</w:t>
      </w:r>
    </w:p>
    <w:p w:rsidR="00D7139A" w:rsidRPr="00665120" w:rsidRDefault="00D7139A" w:rsidP="00D7139A">
      <w:pPr>
        <w:ind w:firstLine="720"/>
        <w:jc w:val="both"/>
        <w:rPr>
          <w:sz w:val="25"/>
          <w:szCs w:val="25"/>
        </w:rPr>
      </w:pPr>
      <w:r w:rsidRPr="00665120">
        <w:rPr>
          <w:sz w:val="25"/>
          <w:szCs w:val="25"/>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D7139A" w:rsidRPr="00665120" w:rsidRDefault="00D7139A" w:rsidP="00665120">
      <w:pPr>
        <w:ind w:firstLine="720"/>
        <w:jc w:val="both"/>
        <w:rPr>
          <w:sz w:val="25"/>
          <w:szCs w:val="25"/>
        </w:rPr>
      </w:pPr>
      <w:r w:rsidRPr="00665120">
        <w:rPr>
          <w:sz w:val="25"/>
          <w:szCs w:val="25"/>
        </w:rPr>
        <w:t>В разрезе КОСГУ расходы распределились следующим образом:</w:t>
      </w:r>
    </w:p>
    <w:p w:rsidR="00D7139A" w:rsidRPr="00665120" w:rsidRDefault="00D7139A" w:rsidP="00665120">
      <w:pPr>
        <w:jc w:val="both"/>
        <w:rPr>
          <w:sz w:val="25"/>
          <w:szCs w:val="25"/>
        </w:rPr>
      </w:pPr>
      <w:r w:rsidRPr="00665120">
        <w:rPr>
          <w:sz w:val="25"/>
          <w:szCs w:val="25"/>
        </w:rPr>
        <w:t xml:space="preserve">- на оплату труда с начислениями на неё направлено в сумме 2000,2 тыс. руб. или 90,7% от суммы расходов по разделу 01; </w:t>
      </w:r>
    </w:p>
    <w:p w:rsidR="00D7139A" w:rsidRPr="00665120" w:rsidRDefault="00D7139A" w:rsidP="00665120">
      <w:pPr>
        <w:jc w:val="both"/>
        <w:rPr>
          <w:sz w:val="25"/>
          <w:szCs w:val="25"/>
        </w:rPr>
      </w:pPr>
      <w:r w:rsidRPr="00665120">
        <w:rPr>
          <w:sz w:val="25"/>
          <w:szCs w:val="25"/>
        </w:rPr>
        <w:t>- на увеличение стоимости материальных запасов в сумме 105,5 тыс. руб. или 4,8% . от общей суммы расходов по разделу 01 в том числе на:</w:t>
      </w:r>
    </w:p>
    <w:p w:rsidR="00D7139A" w:rsidRPr="00665120" w:rsidRDefault="00D7139A" w:rsidP="00D7139A">
      <w:pPr>
        <w:widowControl/>
        <w:numPr>
          <w:ilvl w:val="0"/>
          <w:numId w:val="33"/>
        </w:numPr>
        <w:autoSpaceDE/>
        <w:autoSpaceDN/>
        <w:adjustRightInd/>
        <w:jc w:val="both"/>
        <w:rPr>
          <w:sz w:val="25"/>
          <w:szCs w:val="25"/>
        </w:rPr>
      </w:pPr>
      <w:r w:rsidRPr="00665120">
        <w:rPr>
          <w:sz w:val="25"/>
          <w:szCs w:val="25"/>
        </w:rPr>
        <w:t>приобретение ГСМ в сумме 93,5 тыс. руб.;</w:t>
      </w:r>
    </w:p>
    <w:p w:rsidR="00D7139A" w:rsidRPr="00665120" w:rsidRDefault="00D7139A" w:rsidP="00D7139A">
      <w:pPr>
        <w:widowControl/>
        <w:numPr>
          <w:ilvl w:val="0"/>
          <w:numId w:val="33"/>
        </w:numPr>
        <w:autoSpaceDE/>
        <w:autoSpaceDN/>
        <w:adjustRightInd/>
        <w:jc w:val="both"/>
        <w:rPr>
          <w:sz w:val="25"/>
          <w:szCs w:val="25"/>
        </w:rPr>
      </w:pPr>
      <w:r w:rsidRPr="00665120">
        <w:rPr>
          <w:sz w:val="25"/>
          <w:szCs w:val="25"/>
        </w:rPr>
        <w:t xml:space="preserve"> приобретение запчастей в сумме 12,0 тыс.руб.</w:t>
      </w:r>
    </w:p>
    <w:p w:rsidR="00D7139A" w:rsidRPr="00665120" w:rsidRDefault="00D7139A" w:rsidP="00665120">
      <w:pPr>
        <w:jc w:val="both"/>
        <w:rPr>
          <w:sz w:val="25"/>
          <w:szCs w:val="25"/>
        </w:rPr>
      </w:pPr>
      <w:r w:rsidRPr="00665120">
        <w:rPr>
          <w:sz w:val="25"/>
          <w:szCs w:val="25"/>
        </w:rPr>
        <w:t>- на оплату коммунальных услуг в сумме 47,0 тыс. руб. или 2,1% от общей суммы расходов по разделу 01 ;</w:t>
      </w:r>
    </w:p>
    <w:p w:rsidR="00D7139A" w:rsidRDefault="00D7139A" w:rsidP="00665120">
      <w:pPr>
        <w:jc w:val="both"/>
        <w:outlineLvl w:val="0"/>
        <w:rPr>
          <w:sz w:val="25"/>
          <w:szCs w:val="25"/>
        </w:rPr>
      </w:pPr>
      <w:r w:rsidRPr="00665120">
        <w:rPr>
          <w:sz w:val="25"/>
          <w:szCs w:val="25"/>
        </w:rPr>
        <w:t>- на прочие работы, услуги в сумме 19,0 тыс. руб. или 0,9%. от суммы расходов по разделу 01 из них аттестация рабочих мест в сумме 11,0 тыс.руб.</w:t>
      </w:r>
    </w:p>
    <w:p w:rsidR="00BB1D2D" w:rsidRPr="009B524A" w:rsidRDefault="00BB1D2D" w:rsidP="009B524A">
      <w:pPr>
        <w:ind w:firstLine="720"/>
        <w:jc w:val="both"/>
        <w:rPr>
          <w:sz w:val="25"/>
          <w:szCs w:val="25"/>
        </w:rPr>
      </w:pPr>
      <w:r w:rsidRPr="00390DFE">
        <w:rPr>
          <w:sz w:val="25"/>
          <w:szCs w:val="25"/>
        </w:rPr>
        <w:t xml:space="preserve">По разделу 02 «Национальная оборона» </w:t>
      </w:r>
      <w:r w:rsidR="00390DFE" w:rsidRPr="00232BE9">
        <w:rPr>
          <w:sz w:val="25"/>
          <w:szCs w:val="25"/>
        </w:rPr>
        <w:t xml:space="preserve">отражены расходы на осуществление первичного воинского учета </w:t>
      </w:r>
      <w:r w:rsidR="00390DFE" w:rsidRPr="00390DFE">
        <w:rPr>
          <w:sz w:val="25"/>
          <w:szCs w:val="25"/>
        </w:rPr>
        <w:t>в соответствии с Постановлением Правительства РФ от 27 ноября 2006г</w:t>
      </w:r>
      <w:r w:rsidR="00390DFE">
        <w:rPr>
          <w:sz w:val="25"/>
          <w:szCs w:val="25"/>
        </w:rPr>
        <w:t>.</w:t>
      </w:r>
      <w:r w:rsidR="00390DFE" w:rsidRPr="00390DFE">
        <w:rPr>
          <w:sz w:val="25"/>
          <w:szCs w:val="25"/>
        </w:rPr>
        <w:t xml:space="preserve"> № </w:t>
      </w:r>
      <w:r w:rsidR="007E1E1E">
        <w:rPr>
          <w:sz w:val="25"/>
          <w:szCs w:val="25"/>
        </w:rPr>
        <w:t>719</w:t>
      </w:r>
      <w:r w:rsidR="00390DFE">
        <w:rPr>
          <w:sz w:val="25"/>
          <w:szCs w:val="25"/>
        </w:rPr>
        <w:t xml:space="preserve"> «Об утверждении П</w:t>
      </w:r>
      <w:r w:rsidR="00390DFE" w:rsidRPr="00390DFE">
        <w:rPr>
          <w:sz w:val="25"/>
          <w:szCs w:val="25"/>
        </w:rPr>
        <w:t>оложения о воинском учёте»</w:t>
      </w:r>
      <w:r w:rsidR="00390DFE">
        <w:rPr>
          <w:sz w:val="25"/>
          <w:szCs w:val="25"/>
        </w:rPr>
        <w:t xml:space="preserve"> </w:t>
      </w:r>
      <w:r w:rsidR="00390DFE" w:rsidRPr="00232BE9">
        <w:rPr>
          <w:sz w:val="25"/>
          <w:szCs w:val="25"/>
        </w:rPr>
        <w:t xml:space="preserve">в сумме </w:t>
      </w:r>
      <w:r w:rsidR="00665120">
        <w:rPr>
          <w:sz w:val="25"/>
          <w:szCs w:val="25"/>
        </w:rPr>
        <w:t>85,7</w:t>
      </w:r>
      <w:r w:rsidR="009B524A">
        <w:rPr>
          <w:sz w:val="25"/>
          <w:szCs w:val="25"/>
        </w:rPr>
        <w:t xml:space="preserve"> тыс.руб. или 100 % к плану, </w:t>
      </w:r>
      <w:r w:rsidR="009B524A" w:rsidRPr="009B524A">
        <w:rPr>
          <w:sz w:val="25"/>
          <w:szCs w:val="25"/>
        </w:rPr>
        <w:t xml:space="preserve">в том числе на оплату труда с начислениями на нее </w:t>
      </w:r>
      <w:r w:rsidR="00665120">
        <w:rPr>
          <w:sz w:val="25"/>
          <w:szCs w:val="25"/>
        </w:rPr>
        <w:t>81,2</w:t>
      </w:r>
      <w:r w:rsidR="009B524A">
        <w:rPr>
          <w:sz w:val="25"/>
          <w:szCs w:val="25"/>
        </w:rPr>
        <w:t xml:space="preserve"> </w:t>
      </w:r>
      <w:r w:rsidR="009B524A" w:rsidRPr="009B524A">
        <w:rPr>
          <w:sz w:val="25"/>
          <w:szCs w:val="25"/>
        </w:rPr>
        <w:t>тыс.руб</w:t>
      </w:r>
      <w:r w:rsidR="009B524A">
        <w:rPr>
          <w:sz w:val="25"/>
          <w:szCs w:val="25"/>
        </w:rPr>
        <w:t>.</w:t>
      </w:r>
      <w:r w:rsidR="009B524A" w:rsidRPr="009B524A">
        <w:rPr>
          <w:sz w:val="25"/>
          <w:szCs w:val="25"/>
        </w:rPr>
        <w:t xml:space="preserve"> или 94,</w:t>
      </w:r>
      <w:r w:rsidR="00665120">
        <w:rPr>
          <w:sz w:val="25"/>
          <w:szCs w:val="25"/>
        </w:rPr>
        <w:t>7</w:t>
      </w:r>
      <w:r w:rsidR="009B524A" w:rsidRPr="009B524A">
        <w:rPr>
          <w:sz w:val="25"/>
          <w:szCs w:val="25"/>
        </w:rPr>
        <w:t xml:space="preserve"> % от суммы расходов по разделу 02. </w:t>
      </w:r>
    </w:p>
    <w:p w:rsidR="003C7A8C" w:rsidRPr="003C7A8C" w:rsidRDefault="003C7A8C" w:rsidP="003C7A8C">
      <w:pPr>
        <w:ind w:firstLine="720"/>
        <w:jc w:val="both"/>
        <w:rPr>
          <w:sz w:val="25"/>
          <w:szCs w:val="25"/>
        </w:rPr>
      </w:pPr>
      <w:r w:rsidRPr="003C7A8C">
        <w:rPr>
          <w:sz w:val="25"/>
          <w:szCs w:val="25"/>
        </w:rPr>
        <w:t>По разделу 03 «Национальная безопасность и правоохранительная деятельность»</w:t>
      </w:r>
    </w:p>
    <w:p w:rsidR="003C7A8C" w:rsidRPr="00390DFE" w:rsidRDefault="003C7A8C" w:rsidP="006C0063">
      <w:pPr>
        <w:jc w:val="both"/>
        <w:rPr>
          <w:sz w:val="25"/>
          <w:szCs w:val="25"/>
        </w:rPr>
      </w:pPr>
      <w:r>
        <w:rPr>
          <w:sz w:val="25"/>
          <w:szCs w:val="25"/>
        </w:rPr>
        <w:t>о</w:t>
      </w:r>
      <w:r w:rsidRPr="003C7A8C">
        <w:rPr>
          <w:sz w:val="25"/>
          <w:szCs w:val="25"/>
        </w:rPr>
        <w:t xml:space="preserve">бъём расходов </w:t>
      </w:r>
      <w:r>
        <w:rPr>
          <w:sz w:val="25"/>
          <w:szCs w:val="25"/>
        </w:rPr>
        <w:t>составляет</w:t>
      </w:r>
      <w:r w:rsidRPr="003C7A8C">
        <w:rPr>
          <w:sz w:val="25"/>
          <w:szCs w:val="25"/>
        </w:rPr>
        <w:t xml:space="preserve"> </w:t>
      </w:r>
      <w:r w:rsidR="00665120">
        <w:rPr>
          <w:sz w:val="25"/>
          <w:szCs w:val="25"/>
        </w:rPr>
        <w:t>50,0</w:t>
      </w:r>
      <w:r>
        <w:rPr>
          <w:sz w:val="25"/>
          <w:szCs w:val="25"/>
        </w:rPr>
        <w:t xml:space="preserve"> тыс.</w:t>
      </w:r>
      <w:r w:rsidRPr="003C7A8C">
        <w:rPr>
          <w:sz w:val="25"/>
          <w:szCs w:val="25"/>
        </w:rPr>
        <w:t>руб</w:t>
      </w:r>
      <w:r>
        <w:rPr>
          <w:sz w:val="25"/>
          <w:szCs w:val="25"/>
        </w:rPr>
        <w:t>.</w:t>
      </w:r>
      <w:r w:rsidRPr="003C7A8C">
        <w:rPr>
          <w:sz w:val="25"/>
          <w:szCs w:val="25"/>
        </w:rPr>
        <w:t xml:space="preserve"> или 100% к плану</w:t>
      </w:r>
      <w:r>
        <w:rPr>
          <w:sz w:val="25"/>
          <w:szCs w:val="25"/>
        </w:rPr>
        <w:t>, в т.ч. п</w:t>
      </w:r>
      <w:r w:rsidRPr="003C7A8C">
        <w:rPr>
          <w:sz w:val="25"/>
          <w:szCs w:val="25"/>
        </w:rPr>
        <w:t>о подразделу 0314 «Обеспечение пожарной безопасности»</w:t>
      </w:r>
      <w:r w:rsidRPr="003C7A8C">
        <w:rPr>
          <w:b/>
          <w:i/>
          <w:sz w:val="25"/>
          <w:szCs w:val="25"/>
        </w:rPr>
        <w:t xml:space="preserve"> </w:t>
      </w:r>
      <w:r w:rsidRPr="003C7A8C">
        <w:rPr>
          <w:sz w:val="25"/>
          <w:szCs w:val="25"/>
        </w:rPr>
        <w:t xml:space="preserve">проведены  расходы  по муниципальной программе «Обеспечение первичных мер пожарной безопасности в границах населённых пунктов поселения» в сумме  </w:t>
      </w:r>
      <w:r w:rsidR="00665120">
        <w:rPr>
          <w:sz w:val="25"/>
          <w:szCs w:val="25"/>
        </w:rPr>
        <w:t>50,0</w:t>
      </w:r>
      <w:r w:rsidR="006C0063">
        <w:rPr>
          <w:sz w:val="25"/>
          <w:szCs w:val="25"/>
        </w:rPr>
        <w:t xml:space="preserve"> тыс.</w:t>
      </w:r>
      <w:r w:rsidRPr="003C7A8C">
        <w:rPr>
          <w:sz w:val="25"/>
          <w:szCs w:val="25"/>
        </w:rPr>
        <w:t>руб</w:t>
      </w:r>
      <w:r w:rsidR="006C0063">
        <w:rPr>
          <w:sz w:val="25"/>
          <w:szCs w:val="25"/>
        </w:rPr>
        <w:t>.</w:t>
      </w:r>
      <w:r w:rsidRPr="003C7A8C">
        <w:rPr>
          <w:sz w:val="25"/>
          <w:szCs w:val="25"/>
        </w:rPr>
        <w:t xml:space="preserve"> </w:t>
      </w:r>
    </w:p>
    <w:p w:rsidR="00374AA0" w:rsidRDefault="00BB1D2D" w:rsidP="00374AA0">
      <w:pPr>
        <w:ind w:firstLine="720"/>
        <w:jc w:val="both"/>
        <w:rPr>
          <w:sz w:val="25"/>
          <w:szCs w:val="25"/>
        </w:rPr>
      </w:pPr>
      <w:r w:rsidRPr="00390DFE">
        <w:rPr>
          <w:sz w:val="25"/>
          <w:szCs w:val="25"/>
        </w:rPr>
        <w:t>По разделу 04 «Национальная экономика»</w:t>
      </w:r>
      <w:r w:rsidR="00DC12A4">
        <w:rPr>
          <w:sz w:val="25"/>
          <w:szCs w:val="25"/>
        </w:rPr>
        <w:t xml:space="preserve"> </w:t>
      </w:r>
      <w:r w:rsidR="00DC12A4" w:rsidRPr="00232BE9">
        <w:rPr>
          <w:sz w:val="25"/>
          <w:szCs w:val="25"/>
        </w:rPr>
        <w:t xml:space="preserve">отражены расходы  в сумме </w:t>
      </w:r>
      <w:r w:rsidR="00665120">
        <w:rPr>
          <w:sz w:val="25"/>
          <w:szCs w:val="25"/>
        </w:rPr>
        <w:t>491,4</w:t>
      </w:r>
      <w:r w:rsidR="00DC12A4" w:rsidRPr="00232BE9">
        <w:rPr>
          <w:sz w:val="25"/>
          <w:szCs w:val="25"/>
        </w:rPr>
        <w:t xml:space="preserve"> тыс.руб. при плане </w:t>
      </w:r>
      <w:r w:rsidR="00665120">
        <w:rPr>
          <w:sz w:val="25"/>
          <w:szCs w:val="25"/>
        </w:rPr>
        <w:t>639,5</w:t>
      </w:r>
      <w:r w:rsidR="00DC12A4" w:rsidRPr="00232BE9">
        <w:rPr>
          <w:sz w:val="25"/>
          <w:szCs w:val="25"/>
        </w:rPr>
        <w:t xml:space="preserve"> </w:t>
      </w:r>
      <w:r w:rsidR="007B1861">
        <w:rPr>
          <w:sz w:val="25"/>
          <w:szCs w:val="25"/>
        </w:rPr>
        <w:t xml:space="preserve">тыс.руб. </w:t>
      </w:r>
      <w:r w:rsidR="00DC12A4" w:rsidRPr="00232BE9">
        <w:rPr>
          <w:sz w:val="25"/>
          <w:szCs w:val="25"/>
        </w:rPr>
        <w:t xml:space="preserve">или </w:t>
      </w:r>
      <w:r w:rsidR="00665120">
        <w:rPr>
          <w:sz w:val="25"/>
          <w:szCs w:val="25"/>
        </w:rPr>
        <w:t>76,8</w:t>
      </w:r>
      <w:r w:rsidR="00DC12A4" w:rsidRPr="00232BE9">
        <w:rPr>
          <w:sz w:val="25"/>
          <w:szCs w:val="25"/>
        </w:rPr>
        <w:t xml:space="preserve"> </w:t>
      </w:r>
      <w:r w:rsidR="00DC12A4">
        <w:rPr>
          <w:sz w:val="25"/>
          <w:szCs w:val="25"/>
        </w:rPr>
        <w:t>% к плану, в том числе:</w:t>
      </w:r>
    </w:p>
    <w:p w:rsidR="00587C36" w:rsidRDefault="00DC12A4" w:rsidP="00DC12A4">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665120">
        <w:rPr>
          <w:sz w:val="25"/>
          <w:szCs w:val="25"/>
        </w:rPr>
        <w:t>437,3</w:t>
      </w:r>
      <w:r>
        <w:rPr>
          <w:sz w:val="25"/>
          <w:szCs w:val="25"/>
        </w:rPr>
        <w:t xml:space="preserve"> тыс.</w:t>
      </w:r>
      <w:r w:rsidRPr="00232BE9">
        <w:rPr>
          <w:sz w:val="25"/>
          <w:szCs w:val="25"/>
        </w:rPr>
        <w:t xml:space="preserve">руб. при плане </w:t>
      </w:r>
      <w:r w:rsidR="00665120">
        <w:rPr>
          <w:sz w:val="25"/>
          <w:szCs w:val="25"/>
        </w:rPr>
        <w:t>585,4</w:t>
      </w:r>
      <w:r w:rsidRPr="00232BE9">
        <w:rPr>
          <w:sz w:val="25"/>
          <w:szCs w:val="25"/>
        </w:rPr>
        <w:t xml:space="preserve"> тыс.руб. </w:t>
      </w:r>
      <w:r>
        <w:rPr>
          <w:sz w:val="25"/>
          <w:szCs w:val="25"/>
        </w:rPr>
        <w:t xml:space="preserve">или </w:t>
      </w:r>
      <w:r w:rsidR="00665120">
        <w:rPr>
          <w:sz w:val="25"/>
          <w:szCs w:val="25"/>
        </w:rPr>
        <w:t>74,7</w:t>
      </w:r>
      <w:r>
        <w:rPr>
          <w:sz w:val="25"/>
          <w:szCs w:val="25"/>
        </w:rPr>
        <w:t xml:space="preserve">% от плана. </w:t>
      </w:r>
      <w:r w:rsidR="00587C36">
        <w:rPr>
          <w:sz w:val="25"/>
          <w:szCs w:val="25"/>
        </w:rPr>
        <w:t>Р</w:t>
      </w:r>
      <w:r w:rsidR="00587C36" w:rsidRPr="00714355">
        <w:rPr>
          <w:sz w:val="25"/>
          <w:szCs w:val="25"/>
        </w:rPr>
        <w:t xml:space="preserve">асходы проведены за счет средств муниципального дорожного фонда </w:t>
      </w:r>
      <w:r w:rsidR="00587C36">
        <w:rPr>
          <w:sz w:val="25"/>
          <w:szCs w:val="25"/>
        </w:rPr>
        <w:t>Мугунского муниципального образования</w:t>
      </w:r>
      <w:r w:rsidR="00587C36" w:rsidRPr="00714355">
        <w:rPr>
          <w:sz w:val="25"/>
          <w:szCs w:val="25"/>
        </w:rPr>
        <w:t xml:space="preserve">, утвержденного </w:t>
      </w:r>
      <w:r w:rsidR="00587C36">
        <w:rPr>
          <w:rStyle w:val="FontStyle29"/>
          <w:sz w:val="25"/>
          <w:szCs w:val="25"/>
        </w:rPr>
        <w:t>Уточненным Решением</w:t>
      </w:r>
      <w:r w:rsidR="00587C36" w:rsidRPr="009B347D">
        <w:rPr>
          <w:rStyle w:val="FontStyle29"/>
          <w:sz w:val="25"/>
          <w:szCs w:val="25"/>
        </w:rPr>
        <w:t xml:space="preserve"> Думы </w:t>
      </w:r>
      <w:r w:rsidR="00587C36">
        <w:rPr>
          <w:sz w:val="25"/>
          <w:szCs w:val="25"/>
        </w:rPr>
        <w:t>Мугунского</w:t>
      </w:r>
      <w:r w:rsidR="00587C36">
        <w:rPr>
          <w:rStyle w:val="FontStyle29"/>
          <w:sz w:val="25"/>
          <w:szCs w:val="25"/>
        </w:rPr>
        <w:t xml:space="preserve"> сельского поселения от 23</w:t>
      </w:r>
      <w:r w:rsidR="00587C36" w:rsidRPr="008C4593">
        <w:rPr>
          <w:rStyle w:val="FontStyle29"/>
          <w:sz w:val="25"/>
          <w:szCs w:val="25"/>
        </w:rPr>
        <w:t>.1</w:t>
      </w:r>
      <w:r w:rsidR="00587C36">
        <w:rPr>
          <w:rStyle w:val="FontStyle29"/>
          <w:sz w:val="25"/>
          <w:szCs w:val="25"/>
        </w:rPr>
        <w:t>2</w:t>
      </w:r>
      <w:r w:rsidR="00587C36" w:rsidRPr="008C4593">
        <w:rPr>
          <w:rStyle w:val="FontStyle29"/>
          <w:sz w:val="25"/>
          <w:szCs w:val="25"/>
        </w:rPr>
        <w:t>.201</w:t>
      </w:r>
      <w:r w:rsidR="00587C36">
        <w:rPr>
          <w:rStyle w:val="FontStyle29"/>
          <w:sz w:val="25"/>
          <w:szCs w:val="25"/>
        </w:rPr>
        <w:t>5</w:t>
      </w:r>
      <w:r w:rsidR="00587C36" w:rsidRPr="008C4593">
        <w:rPr>
          <w:rStyle w:val="FontStyle29"/>
          <w:sz w:val="25"/>
          <w:szCs w:val="25"/>
        </w:rPr>
        <w:t xml:space="preserve">г. № </w:t>
      </w:r>
      <w:r w:rsidR="00587C36">
        <w:rPr>
          <w:rStyle w:val="FontStyle29"/>
          <w:sz w:val="25"/>
          <w:szCs w:val="25"/>
        </w:rPr>
        <w:t xml:space="preserve">28 «О внесении изменений в решение Думы </w:t>
      </w:r>
      <w:r w:rsidR="00587C36">
        <w:rPr>
          <w:sz w:val="25"/>
          <w:szCs w:val="25"/>
        </w:rPr>
        <w:t>Мугунского</w:t>
      </w:r>
      <w:r w:rsidR="00587C36">
        <w:rPr>
          <w:rStyle w:val="FontStyle29"/>
          <w:sz w:val="25"/>
          <w:szCs w:val="25"/>
        </w:rPr>
        <w:t xml:space="preserve"> сельского поселения от 26.12.2014г. №24 «О бюджете </w:t>
      </w:r>
      <w:r w:rsidR="00587C36">
        <w:rPr>
          <w:sz w:val="25"/>
          <w:szCs w:val="25"/>
        </w:rPr>
        <w:t>Мугунского</w:t>
      </w:r>
      <w:r w:rsidR="00587C36">
        <w:rPr>
          <w:rStyle w:val="FontStyle29"/>
          <w:sz w:val="25"/>
          <w:szCs w:val="25"/>
        </w:rPr>
        <w:t xml:space="preserve"> муниципального образования на 2015 год и на плановый период 2016 и 2017 годов» </w:t>
      </w:r>
      <w:r w:rsidR="00587C36" w:rsidRPr="00714355">
        <w:rPr>
          <w:sz w:val="25"/>
          <w:szCs w:val="25"/>
        </w:rPr>
        <w:t>в сумме</w:t>
      </w:r>
      <w:r w:rsidR="006D3C7A">
        <w:rPr>
          <w:sz w:val="25"/>
          <w:szCs w:val="25"/>
        </w:rPr>
        <w:t xml:space="preserve"> 585,4</w:t>
      </w:r>
      <w:r w:rsidR="006D3C7A" w:rsidRPr="00232BE9">
        <w:rPr>
          <w:sz w:val="25"/>
          <w:szCs w:val="25"/>
        </w:rPr>
        <w:t xml:space="preserve"> </w:t>
      </w:r>
      <w:r w:rsidR="00587C36">
        <w:rPr>
          <w:sz w:val="25"/>
          <w:szCs w:val="25"/>
        </w:rPr>
        <w:t>тыс.руб.</w:t>
      </w:r>
      <w:r w:rsidR="00587C36" w:rsidRPr="00714355">
        <w:rPr>
          <w:sz w:val="25"/>
          <w:szCs w:val="25"/>
        </w:rPr>
        <w:t xml:space="preserve"> Муниципальный дорожный фонд создан  в соответствии с требованиями п.5 ст. 179.4 Бюджетного Кодекса РФ, согласно решения Думы </w:t>
      </w:r>
      <w:r w:rsidR="00587C36">
        <w:rPr>
          <w:sz w:val="25"/>
          <w:szCs w:val="25"/>
        </w:rPr>
        <w:t>Мугунского</w:t>
      </w:r>
      <w:r w:rsidR="00587C36">
        <w:rPr>
          <w:rStyle w:val="FontStyle29"/>
          <w:sz w:val="25"/>
          <w:szCs w:val="25"/>
        </w:rPr>
        <w:t xml:space="preserve"> сельского поселения от 25.11.2013г. №23 </w:t>
      </w:r>
      <w:r w:rsidR="00587C36" w:rsidRPr="00714355">
        <w:rPr>
          <w:sz w:val="25"/>
          <w:szCs w:val="25"/>
        </w:rPr>
        <w:t xml:space="preserve">«О создании  </w:t>
      </w:r>
      <w:r w:rsidR="00587C36" w:rsidRPr="00714355">
        <w:rPr>
          <w:sz w:val="25"/>
          <w:szCs w:val="25"/>
        </w:rPr>
        <w:lastRenderedPageBreak/>
        <w:t xml:space="preserve">муниципального  дорожного фонда  </w:t>
      </w:r>
      <w:r w:rsidR="00587C36">
        <w:rPr>
          <w:sz w:val="25"/>
          <w:szCs w:val="25"/>
        </w:rPr>
        <w:t>Мугунского</w:t>
      </w:r>
      <w:r w:rsidR="00587C36">
        <w:rPr>
          <w:rStyle w:val="FontStyle29"/>
          <w:sz w:val="25"/>
          <w:szCs w:val="25"/>
        </w:rPr>
        <w:t xml:space="preserve"> муниципального образования</w:t>
      </w:r>
      <w:r w:rsidR="00587C36" w:rsidRPr="00714355">
        <w:rPr>
          <w:sz w:val="25"/>
          <w:szCs w:val="25"/>
        </w:rPr>
        <w:t xml:space="preserve"> и об утверждении Порядка его формирования и использования».</w:t>
      </w:r>
      <w:r w:rsidR="00587C36">
        <w:rPr>
          <w:sz w:val="25"/>
          <w:szCs w:val="25"/>
        </w:rPr>
        <w:t xml:space="preserve"> Не исполнение</w:t>
      </w:r>
      <w:r w:rsidR="00587C36" w:rsidRPr="004476CA">
        <w:rPr>
          <w:sz w:val="25"/>
          <w:szCs w:val="25"/>
        </w:rPr>
        <w:t xml:space="preserve"> бюджетны</w:t>
      </w:r>
      <w:r w:rsidR="00587C36">
        <w:rPr>
          <w:sz w:val="25"/>
          <w:szCs w:val="25"/>
        </w:rPr>
        <w:t>х</w:t>
      </w:r>
      <w:r w:rsidR="00587C36" w:rsidRPr="004476CA">
        <w:rPr>
          <w:sz w:val="25"/>
          <w:szCs w:val="25"/>
        </w:rPr>
        <w:t xml:space="preserve"> ассигновани</w:t>
      </w:r>
      <w:r w:rsidR="00587C36">
        <w:rPr>
          <w:sz w:val="25"/>
          <w:szCs w:val="25"/>
        </w:rPr>
        <w:t>й</w:t>
      </w:r>
      <w:r w:rsidR="00587C36" w:rsidRPr="004476CA">
        <w:rPr>
          <w:sz w:val="25"/>
          <w:szCs w:val="25"/>
        </w:rPr>
        <w:t xml:space="preserve"> в сумме </w:t>
      </w:r>
      <w:r w:rsidR="00587C36">
        <w:rPr>
          <w:sz w:val="25"/>
          <w:szCs w:val="25"/>
        </w:rPr>
        <w:t>148,1 тыс.руб.</w:t>
      </w:r>
      <w:r w:rsidR="00587C36" w:rsidRPr="004476CA">
        <w:rPr>
          <w:sz w:val="25"/>
          <w:szCs w:val="25"/>
        </w:rPr>
        <w:t xml:space="preserve">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w:t>
      </w:r>
      <w:r w:rsidR="00587C36">
        <w:rPr>
          <w:sz w:val="25"/>
          <w:szCs w:val="25"/>
        </w:rPr>
        <w:t xml:space="preserve">а также </w:t>
      </w:r>
      <w:r w:rsidR="00587C36" w:rsidRPr="004476CA">
        <w:rPr>
          <w:sz w:val="25"/>
          <w:szCs w:val="25"/>
        </w:rPr>
        <w:t>с сезонностью проведения ремонтных работ</w:t>
      </w:r>
      <w:r w:rsidR="00587C36">
        <w:rPr>
          <w:sz w:val="25"/>
          <w:szCs w:val="25"/>
        </w:rPr>
        <w:t xml:space="preserve"> </w:t>
      </w:r>
      <w:r w:rsidR="00587C36" w:rsidRPr="00232BE9">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00587C36">
        <w:rPr>
          <w:sz w:val="25"/>
          <w:szCs w:val="25"/>
        </w:rPr>
        <w:t xml:space="preserve">. </w:t>
      </w:r>
      <w:r w:rsidR="00587C36" w:rsidRPr="00714355">
        <w:rPr>
          <w:sz w:val="25"/>
          <w:szCs w:val="25"/>
        </w:rPr>
        <w:t xml:space="preserve">Остаток средств дорожного фонда на 01.01.2016г. составил </w:t>
      </w:r>
      <w:r w:rsidR="00587C36">
        <w:rPr>
          <w:sz w:val="25"/>
          <w:szCs w:val="25"/>
        </w:rPr>
        <w:t>143,5 тыс. руб.</w:t>
      </w:r>
      <w:r w:rsidR="00587C36" w:rsidRPr="009317E5">
        <w:rPr>
          <w:sz w:val="25"/>
          <w:szCs w:val="25"/>
        </w:rPr>
        <w:t>;</w:t>
      </w:r>
    </w:p>
    <w:p w:rsidR="00374AA0" w:rsidRDefault="00374AA0" w:rsidP="00374AA0">
      <w:pPr>
        <w:jc w:val="both"/>
        <w:rPr>
          <w:sz w:val="25"/>
          <w:szCs w:val="25"/>
        </w:rPr>
      </w:pPr>
      <w:r>
        <w:rPr>
          <w:sz w:val="25"/>
          <w:szCs w:val="25"/>
        </w:rPr>
        <w:t>- п</w:t>
      </w:r>
      <w:r w:rsidRPr="00374AA0">
        <w:rPr>
          <w:sz w:val="25"/>
          <w:szCs w:val="25"/>
        </w:rPr>
        <w:t>о подразделу 0412 «Другие вопросы в области национальной экономики»</w:t>
      </w:r>
      <w:r w:rsidRPr="00AC45FF">
        <w:t xml:space="preserve"> </w:t>
      </w:r>
      <w:r w:rsidRPr="00374AA0">
        <w:rPr>
          <w:sz w:val="25"/>
          <w:szCs w:val="25"/>
        </w:rPr>
        <w:t xml:space="preserve">отражены расходы на государственную кадастровую оценку земель населенных пунктов  в сумме </w:t>
      </w:r>
      <w:r w:rsidR="00665120">
        <w:rPr>
          <w:sz w:val="25"/>
          <w:szCs w:val="25"/>
        </w:rPr>
        <w:t>54,1</w:t>
      </w:r>
      <w:r w:rsidRPr="00374AA0">
        <w:rPr>
          <w:sz w:val="25"/>
          <w:szCs w:val="25"/>
        </w:rPr>
        <w:t xml:space="preserve"> </w:t>
      </w:r>
      <w:r>
        <w:rPr>
          <w:sz w:val="25"/>
          <w:szCs w:val="25"/>
        </w:rPr>
        <w:t>тыс.</w:t>
      </w:r>
      <w:r w:rsidRPr="00374AA0">
        <w:rPr>
          <w:sz w:val="25"/>
          <w:szCs w:val="25"/>
        </w:rPr>
        <w:t>руб.</w:t>
      </w:r>
      <w:r w:rsidR="005164DF">
        <w:rPr>
          <w:sz w:val="25"/>
          <w:szCs w:val="25"/>
        </w:rPr>
        <w:t xml:space="preserve"> или 100% к плановым назначениям.</w:t>
      </w:r>
    </w:p>
    <w:p w:rsidR="002B27F9" w:rsidRPr="00156F24" w:rsidRDefault="002B27F9" w:rsidP="002B27F9">
      <w:pPr>
        <w:ind w:firstLine="720"/>
        <w:jc w:val="both"/>
        <w:rPr>
          <w:sz w:val="25"/>
          <w:szCs w:val="25"/>
        </w:rPr>
      </w:pPr>
      <w:r w:rsidRPr="002B27F9">
        <w:rPr>
          <w:sz w:val="25"/>
          <w:szCs w:val="25"/>
        </w:rPr>
        <w:t xml:space="preserve">По разделу 05 «Жилищно-коммунальное хозяйство» </w:t>
      </w:r>
      <w:r w:rsidRPr="00156F24">
        <w:rPr>
          <w:sz w:val="25"/>
          <w:szCs w:val="25"/>
        </w:rPr>
        <w:t xml:space="preserve">исполнение составило </w:t>
      </w:r>
      <w:r w:rsidR="00665120">
        <w:rPr>
          <w:sz w:val="25"/>
          <w:szCs w:val="25"/>
        </w:rPr>
        <w:t>243,6</w:t>
      </w:r>
      <w:r>
        <w:rPr>
          <w:sz w:val="25"/>
          <w:szCs w:val="25"/>
        </w:rPr>
        <w:t xml:space="preserve"> тыс.</w:t>
      </w:r>
      <w:r w:rsidRPr="00156F24">
        <w:rPr>
          <w:sz w:val="25"/>
          <w:szCs w:val="25"/>
        </w:rPr>
        <w:t xml:space="preserve">руб. </w:t>
      </w:r>
      <w:r w:rsidR="006C0063">
        <w:rPr>
          <w:sz w:val="25"/>
          <w:szCs w:val="25"/>
        </w:rPr>
        <w:t xml:space="preserve">или </w:t>
      </w:r>
      <w:r w:rsidR="00665120">
        <w:rPr>
          <w:sz w:val="25"/>
          <w:szCs w:val="25"/>
        </w:rPr>
        <w:t>84</w:t>
      </w:r>
      <w:r w:rsidR="006C0063">
        <w:rPr>
          <w:sz w:val="25"/>
          <w:szCs w:val="25"/>
        </w:rPr>
        <w:t>%  от плана</w:t>
      </w:r>
      <w:r w:rsidRPr="00156F24">
        <w:rPr>
          <w:sz w:val="25"/>
          <w:szCs w:val="25"/>
        </w:rPr>
        <w:t>, в том числе:</w:t>
      </w:r>
      <w:r w:rsidRPr="00156F24">
        <w:rPr>
          <w:b/>
          <w:sz w:val="25"/>
          <w:szCs w:val="25"/>
        </w:rPr>
        <w:t xml:space="preserve"> </w:t>
      </w:r>
    </w:p>
    <w:p w:rsidR="002B27F9" w:rsidRDefault="002B27F9" w:rsidP="002B27F9">
      <w:pPr>
        <w:jc w:val="both"/>
        <w:outlineLvl w:val="0"/>
        <w:rPr>
          <w:sz w:val="25"/>
          <w:szCs w:val="25"/>
        </w:rPr>
      </w:pPr>
      <w:r>
        <w:rPr>
          <w:sz w:val="25"/>
          <w:szCs w:val="25"/>
        </w:rPr>
        <w:t xml:space="preserve">- </w:t>
      </w:r>
      <w:r w:rsidRPr="00156F24">
        <w:rPr>
          <w:sz w:val="25"/>
          <w:szCs w:val="25"/>
        </w:rPr>
        <w:t>по подразделу 0502 «Коммунальное хозяйство»</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sidR="00665120">
        <w:rPr>
          <w:sz w:val="25"/>
          <w:szCs w:val="25"/>
        </w:rPr>
        <w:t>178,6</w:t>
      </w:r>
      <w:r>
        <w:rPr>
          <w:sz w:val="25"/>
          <w:szCs w:val="25"/>
        </w:rPr>
        <w:t xml:space="preserve"> тыс.</w:t>
      </w:r>
      <w:r w:rsidRPr="00156F24">
        <w:rPr>
          <w:sz w:val="25"/>
          <w:szCs w:val="25"/>
        </w:rPr>
        <w:t xml:space="preserve">руб. </w:t>
      </w:r>
      <w:r>
        <w:rPr>
          <w:sz w:val="25"/>
          <w:szCs w:val="25"/>
        </w:rPr>
        <w:t xml:space="preserve">или 100% к плану. Данные расходы направлены </w:t>
      </w:r>
      <w:r w:rsidRPr="00B0345A">
        <w:rPr>
          <w:sz w:val="25"/>
          <w:szCs w:val="25"/>
        </w:rPr>
        <w:t xml:space="preserve">на </w:t>
      </w:r>
      <w:r>
        <w:rPr>
          <w:sz w:val="25"/>
          <w:szCs w:val="25"/>
        </w:rPr>
        <w:t xml:space="preserve">реализацию мероприятий </w:t>
      </w:r>
      <w:r w:rsidRPr="00B0345A">
        <w:rPr>
          <w:sz w:val="25"/>
          <w:szCs w:val="25"/>
        </w:rPr>
        <w:t xml:space="preserve">на выполнение муниципальной программы «Обеспечение населения </w:t>
      </w:r>
      <w:r w:rsidR="005164DF">
        <w:rPr>
          <w:sz w:val="25"/>
          <w:szCs w:val="25"/>
        </w:rPr>
        <w:t>Мугунского</w:t>
      </w:r>
      <w:r w:rsidR="002B1EBC">
        <w:rPr>
          <w:sz w:val="25"/>
          <w:szCs w:val="25"/>
        </w:rPr>
        <w:t xml:space="preserve"> </w:t>
      </w:r>
      <w:r w:rsidRPr="002B27F9">
        <w:rPr>
          <w:sz w:val="25"/>
          <w:szCs w:val="25"/>
        </w:rPr>
        <w:t xml:space="preserve">сельского поселения </w:t>
      </w:r>
      <w:r w:rsidRPr="00B0345A">
        <w:rPr>
          <w:sz w:val="25"/>
          <w:szCs w:val="25"/>
        </w:rPr>
        <w:t>пить</w:t>
      </w:r>
      <w:r>
        <w:rPr>
          <w:sz w:val="25"/>
          <w:szCs w:val="25"/>
        </w:rPr>
        <w:t>евой водой»;</w:t>
      </w:r>
    </w:p>
    <w:p w:rsidR="00665120" w:rsidRPr="00665120" w:rsidRDefault="00665120" w:rsidP="00665120">
      <w:pPr>
        <w:ind w:firstLine="720"/>
        <w:jc w:val="both"/>
        <w:outlineLvl w:val="0"/>
      </w:pPr>
      <w:r>
        <w:rPr>
          <w:sz w:val="25"/>
          <w:szCs w:val="25"/>
        </w:rPr>
        <w:t>- п</w:t>
      </w:r>
      <w:r w:rsidRPr="001831C3">
        <w:rPr>
          <w:sz w:val="25"/>
          <w:szCs w:val="25"/>
        </w:rPr>
        <w:t>о подразделу 0503 «Благоустройство»</w:t>
      </w:r>
      <w:r w:rsidRPr="001831C3">
        <w:rPr>
          <w:b/>
          <w:i/>
          <w:sz w:val="25"/>
          <w:szCs w:val="25"/>
        </w:rPr>
        <w:t xml:space="preserve"> </w:t>
      </w:r>
      <w:r w:rsidRPr="001831C3">
        <w:rPr>
          <w:sz w:val="25"/>
          <w:szCs w:val="25"/>
        </w:rPr>
        <w:t>проведены расходы в сумме</w:t>
      </w:r>
      <w:r w:rsidRPr="001831C3">
        <w:rPr>
          <w:b/>
          <w:sz w:val="25"/>
          <w:szCs w:val="25"/>
        </w:rPr>
        <w:t xml:space="preserve"> </w:t>
      </w:r>
      <w:r>
        <w:rPr>
          <w:sz w:val="25"/>
          <w:szCs w:val="25"/>
        </w:rPr>
        <w:t>65,0</w:t>
      </w:r>
      <w:r w:rsidRPr="001831C3">
        <w:rPr>
          <w:b/>
          <w:sz w:val="25"/>
          <w:szCs w:val="25"/>
        </w:rPr>
        <w:t xml:space="preserve"> </w:t>
      </w:r>
      <w:r>
        <w:rPr>
          <w:sz w:val="25"/>
          <w:szCs w:val="25"/>
        </w:rPr>
        <w:t>тыс.</w:t>
      </w:r>
      <w:r w:rsidRPr="001831C3">
        <w:rPr>
          <w:sz w:val="25"/>
          <w:szCs w:val="25"/>
        </w:rPr>
        <w:t>руб</w:t>
      </w:r>
      <w:r>
        <w:rPr>
          <w:sz w:val="25"/>
          <w:szCs w:val="25"/>
        </w:rPr>
        <w:t>.</w:t>
      </w:r>
      <w:r w:rsidRPr="001831C3">
        <w:rPr>
          <w:sz w:val="25"/>
          <w:szCs w:val="25"/>
        </w:rPr>
        <w:t xml:space="preserve"> </w:t>
      </w:r>
      <w:r>
        <w:rPr>
          <w:sz w:val="25"/>
          <w:szCs w:val="25"/>
        </w:rPr>
        <w:t>или 58,4</w:t>
      </w:r>
      <w:r w:rsidRPr="00EC1C95">
        <w:rPr>
          <w:sz w:val="25"/>
          <w:szCs w:val="25"/>
        </w:rPr>
        <w:t>%</w:t>
      </w:r>
      <w:r w:rsidRPr="001831C3">
        <w:rPr>
          <w:b/>
          <w:sz w:val="25"/>
          <w:szCs w:val="25"/>
        </w:rPr>
        <w:t xml:space="preserve"> </w:t>
      </w:r>
      <w:r w:rsidRPr="001831C3">
        <w:rPr>
          <w:sz w:val="25"/>
          <w:szCs w:val="25"/>
        </w:rPr>
        <w:t xml:space="preserve">от </w:t>
      </w:r>
      <w:r>
        <w:rPr>
          <w:sz w:val="25"/>
          <w:szCs w:val="25"/>
        </w:rPr>
        <w:t>плана.</w:t>
      </w:r>
      <w:r w:rsidRPr="001831C3">
        <w:rPr>
          <w:sz w:val="25"/>
          <w:szCs w:val="25"/>
        </w:rPr>
        <w:t xml:space="preserve"> </w:t>
      </w:r>
      <w:r>
        <w:rPr>
          <w:sz w:val="25"/>
          <w:szCs w:val="25"/>
        </w:rPr>
        <w:t xml:space="preserve">Данные расходы направлены </w:t>
      </w:r>
      <w:r w:rsidRPr="00B0345A">
        <w:rPr>
          <w:sz w:val="25"/>
          <w:szCs w:val="25"/>
        </w:rPr>
        <w:t xml:space="preserve">на </w:t>
      </w:r>
      <w:r w:rsidRPr="001831C3">
        <w:rPr>
          <w:sz w:val="25"/>
          <w:szCs w:val="25"/>
        </w:rPr>
        <w:t xml:space="preserve"> выполнение муниципальной программы «Организация благоустройства территории поселения».</w:t>
      </w:r>
      <w:r>
        <w:rPr>
          <w:sz w:val="25"/>
          <w:szCs w:val="25"/>
        </w:rPr>
        <w:t xml:space="preserve"> </w:t>
      </w:r>
      <w:r w:rsidRPr="00140697">
        <w:rPr>
          <w:sz w:val="25"/>
          <w:szCs w:val="25"/>
        </w:rPr>
        <w:t xml:space="preserve">Не использованы бюджетные ассигнования в сумме </w:t>
      </w:r>
      <w:r>
        <w:rPr>
          <w:sz w:val="25"/>
          <w:szCs w:val="25"/>
        </w:rPr>
        <w:t xml:space="preserve">46,3 </w:t>
      </w:r>
      <w:r w:rsidRPr="00140697">
        <w:rPr>
          <w:sz w:val="25"/>
          <w:szCs w:val="25"/>
        </w:rPr>
        <w:t xml:space="preserve"> тыс.руб. в связи с неравномерным поступлением доходов и ввиду сезонности проведения работ</w:t>
      </w:r>
      <w:r>
        <w:rPr>
          <w:sz w:val="25"/>
          <w:szCs w:val="25"/>
        </w:rPr>
        <w:t>.</w:t>
      </w:r>
    </w:p>
    <w:p w:rsidR="00BB1D2D" w:rsidRPr="002B27F9" w:rsidRDefault="00BB1D2D" w:rsidP="002B27F9">
      <w:pPr>
        <w:ind w:firstLine="680"/>
        <w:jc w:val="both"/>
        <w:rPr>
          <w:sz w:val="25"/>
          <w:szCs w:val="25"/>
        </w:rPr>
      </w:pPr>
      <w:r w:rsidRPr="002B27F9">
        <w:rPr>
          <w:sz w:val="25"/>
          <w:szCs w:val="25"/>
        </w:rPr>
        <w:t>По разделу 08 «Культура и кинематография»</w:t>
      </w:r>
      <w:r w:rsidR="002B27F9">
        <w:rPr>
          <w:sz w:val="25"/>
          <w:szCs w:val="25"/>
        </w:rPr>
        <w:t xml:space="preserve"> </w:t>
      </w:r>
      <w:r w:rsidRPr="002B27F9">
        <w:rPr>
          <w:sz w:val="25"/>
          <w:szCs w:val="25"/>
        </w:rPr>
        <w:t>исполнение состав</w:t>
      </w:r>
      <w:r w:rsidR="002B27F9">
        <w:rPr>
          <w:sz w:val="25"/>
          <w:szCs w:val="25"/>
        </w:rPr>
        <w:t>ляет</w:t>
      </w:r>
      <w:r w:rsidRPr="002B27F9">
        <w:rPr>
          <w:sz w:val="25"/>
          <w:szCs w:val="25"/>
        </w:rPr>
        <w:t xml:space="preserve"> </w:t>
      </w:r>
      <w:r w:rsidR="00665120">
        <w:rPr>
          <w:sz w:val="25"/>
          <w:szCs w:val="25"/>
        </w:rPr>
        <w:t>2212,4</w:t>
      </w:r>
      <w:r w:rsidR="00207361">
        <w:rPr>
          <w:sz w:val="25"/>
          <w:szCs w:val="25"/>
        </w:rPr>
        <w:t xml:space="preserve"> </w:t>
      </w:r>
      <w:r w:rsidR="002B27F9">
        <w:rPr>
          <w:sz w:val="25"/>
          <w:szCs w:val="25"/>
        </w:rPr>
        <w:t>тыс. руб.</w:t>
      </w:r>
      <w:r w:rsidRPr="002B27F9">
        <w:rPr>
          <w:sz w:val="25"/>
          <w:szCs w:val="25"/>
        </w:rPr>
        <w:t xml:space="preserve"> при плане </w:t>
      </w:r>
      <w:r w:rsidR="005164DF">
        <w:rPr>
          <w:sz w:val="25"/>
          <w:szCs w:val="25"/>
        </w:rPr>
        <w:t>2312,0</w:t>
      </w:r>
      <w:r w:rsidRPr="002B27F9">
        <w:rPr>
          <w:sz w:val="25"/>
          <w:szCs w:val="25"/>
        </w:rPr>
        <w:t xml:space="preserve"> </w:t>
      </w:r>
      <w:r w:rsidR="002B27F9">
        <w:rPr>
          <w:sz w:val="25"/>
          <w:szCs w:val="25"/>
        </w:rPr>
        <w:t>тыс.</w:t>
      </w:r>
      <w:r w:rsidRPr="002B27F9">
        <w:rPr>
          <w:sz w:val="25"/>
          <w:szCs w:val="25"/>
        </w:rPr>
        <w:t>руб</w:t>
      </w:r>
      <w:r w:rsidR="002B27F9">
        <w:rPr>
          <w:sz w:val="25"/>
          <w:szCs w:val="25"/>
        </w:rPr>
        <w:t>.</w:t>
      </w:r>
      <w:r w:rsidRPr="002B27F9">
        <w:rPr>
          <w:sz w:val="25"/>
          <w:szCs w:val="25"/>
        </w:rPr>
        <w:t xml:space="preserve"> или </w:t>
      </w:r>
      <w:r w:rsidR="005164DF">
        <w:rPr>
          <w:sz w:val="25"/>
          <w:szCs w:val="25"/>
        </w:rPr>
        <w:t>100</w:t>
      </w:r>
      <w:r w:rsidRPr="002B27F9">
        <w:rPr>
          <w:sz w:val="25"/>
          <w:szCs w:val="25"/>
        </w:rPr>
        <w:t xml:space="preserve">% </w:t>
      </w:r>
      <w:r w:rsidR="002B27F9">
        <w:rPr>
          <w:sz w:val="25"/>
          <w:szCs w:val="25"/>
        </w:rPr>
        <w:t xml:space="preserve">к плановым назначениям. Данные </w:t>
      </w:r>
      <w:r w:rsidR="002B27F9" w:rsidRPr="000E0ED3">
        <w:rPr>
          <w:sz w:val="25"/>
          <w:szCs w:val="25"/>
        </w:rPr>
        <w:t xml:space="preserve">расходы </w:t>
      </w:r>
      <w:r w:rsidR="002B27F9">
        <w:rPr>
          <w:sz w:val="25"/>
          <w:szCs w:val="25"/>
        </w:rPr>
        <w:t xml:space="preserve">направлены </w:t>
      </w:r>
      <w:r w:rsidR="002B27F9" w:rsidRPr="000E0ED3">
        <w:rPr>
          <w:sz w:val="25"/>
          <w:szCs w:val="25"/>
        </w:rPr>
        <w:t>на проведение мероприятий в сфере культуры, содержание муниципальных учреждений куль</w:t>
      </w:r>
      <w:r w:rsidR="002B27F9">
        <w:rPr>
          <w:sz w:val="25"/>
          <w:szCs w:val="25"/>
        </w:rPr>
        <w:t>туры</w:t>
      </w:r>
      <w:r w:rsidR="002B27F9" w:rsidRPr="000E0ED3">
        <w:rPr>
          <w:sz w:val="25"/>
          <w:szCs w:val="25"/>
        </w:rPr>
        <w:t>, в том числе:</w:t>
      </w:r>
    </w:p>
    <w:p w:rsidR="00665120" w:rsidRPr="00665120" w:rsidRDefault="00665120" w:rsidP="00665120">
      <w:pPr>
        <w:widowControl/>
        <w:autoSpaceDE/>
        <w:autoSpaceDN/>
        <w:adjustRightInd/>
        <w:jc w:val="both"/>
        <w:rPr>
          <w:sz w:val="25"/>
          <w:szCs w:val="25"/>
        </w:rPr>
      </w:pPr>
      <w:r>
        <w:rPr>
          <w:sz w:val="25"/>
          <w:szCs w:val="25"/>
        </w:rPr>
        <w:t xml:space="preserve">- </w:t>
      </w:r>
      <w:r w:rsidRPr="00665120">
        <w:rPr>
          <w:sz w:val="25"/>
          <w:szCs w:val="25"/>
        </w:rPr>
        <w:t>на обеспечение деятельности домов культуры в сумме 1967,4 тыс. руб. или 88,9 % от суммы расходов по разделу 08;</w:t>
      </w:r>
    </w:p>
    <w:p w:rsidR="00665120" w:rsidRPr="00665120" w:rsidRDefault="00665120" w:rsidP="00665120">
      <w:pPr>
        <w:widowControl/>
        <w:autoSpaceDE/>
        <w:autoSpaceDN/>
        <w:adjustRightInd/>
        <w:jc w:val="both"/>
        <w:rPr>
          <w:sz w:val="25"/>
          <w:szCs w:val="25"/>
        </w:rPr>
      </w:pPr>
      <w:r>
        <w:rPr>
          <w:sz w:val="25"/>
          <w:szCs w:val="25"/>
        </w:rPr>
        <w:t xml:space="preserve">- </w:t>
      </w:r>
      <w:r w:rsidRPr="00665120">
        <w:rPr>
          <w:sz w:val="25"/>
          <w:szCs w:val="25"/>
        </w:rPr>
        <w:t>на обеспечение деятельности библиотек в сумме 245,0 тыс. руб. или 11,1 % от суммы расходов по разделу 08.</w:t>
      </w:r>
    </w:p>
    <w:p w:rsidR="00665120" w:rsidRPr="00665120" w:rsidRDefault="00665120" w:rsidP="00665120">
      <w:pPr>
        <w:ind w:firstLine="284"/>
        <w:jc w:val="both"/>
        <w:rPr>
          <w:sz w:val="25"/>
          <w:szCs w:val="25"/>
        </w:rPr>
      </w:pPr>
      <w:r>
        <w:rPr>
          <w:sz w:val="25"/>
          <w:szCs w:val="25"/>
        </w:rPr>
        <w:t xml:space="preserve">     </w:t>
      </w:r>
      <w:r w:rsidRPr="00665120">
        <w:rPr>
          <w:sz w:val="25"/>
          <w:szCs w:val="25"/>
        </w:rPr>
        <w:t>В разрезе КОСГУ расходы распределились следующим образом:</w:t>
      </w:r>
    </w:p>
    <w:p w:rsidR="00665120" w:rsidRPr="00665120" w:rsidRDefault="00665120" w:rsidP="00665120">
      <w:pPr>
        <w:jc w:val="both"/>
        <w:rPr>
          <w:sz w:val="25"/>
          <w:szCs w:val="25"/>
        </w:rPr>
      </w:pPr>
      <w:r w:rsidRPr="00665120">
        <w:rPr>
          <w:sz w:val="25"/>
          <w:szCs w:val="25"/>
        </w:rPr>
        <w:t xml:space="preserve">- на выплату заработной платы с начислениями на неё за 2015год направлено в сумме 1362,5 тыс. руб. или 61,6 % от суммы расходов по разделу 08; </w:t>
      </w:r>
    </w:p>
    <w:p w:rsidR="003F5C65" w:rsidRDefault="003F5C65" w:rsidP="003F5C65">
      <w:pPr>
        <w:ind w:left="-142"/>
        <w:jc w:val="both"/>
        <w:rPr>
          <w:sz w:val="25"/>
          <w:szCs w:val="25"/>
        </w:rPr>
      </w:pPr>
      <w:r>
        <w:rPr>
          <w:sz w:val="25"/>
          <w:szCs w:val="25"/>
        </w:rPr>
        <w:t xml:space="preserve"> </w:t>
      </w:r>
      <w:r w:rsidR="00665120" w:rsidRPr="00665120">
        <w:rPr>
          <w:sz w:val="25"/>
          <w:szCs w:val="25"/>
        </w:rPr>
        <w:t>- на оплату коммунальных услуг в сумме 836,5 тыс. руб. или 37,8 % от суммы расходов по разделу 08 ;</w:t>
      </w:r>
    </w:p>
    <w:p w:rsidR="00665120" w:rsidRPr="00665120" w:rsidRDefault="003F5C65" w:rsidP="003F5C65">
      <w:pPr>
        <w:ind w:left="-142"/>
        <w:jc w:val="both"/>
        <w:rPr>
          <w:sz w:val="25"/>
          <w:szCs w:val="25"/>
        </w:rPr>
      </w:pPr>
      <w:r>
        <w:rPr>
          <w:sz w:val="25"/>
          <w:szCs w:val="25"/>
        </w:rPr>
        <w:t xml:space="preserve"> </w:t>
      </w:r>
      <w:r w:rsidR="00665120" w:rsidRPr="00665120">
        <w:rPr>
          <w:sz w:val="25"/>
          <w:szCs w:val="25"/>
        </w:rPr>
        <w:t>- на прочие работы, услуги в сумме 13,4 тыс. руб. или 0,6%. от суммы расходов по разделу 08( аттестация рабочих мест).</w:t>
      </w:r>
    </w:p>
    <w:p w:rsidR="003F5C65" w:rsidRPr="003F5C65" w:rsidRDefault="003F5C65" w:rsidP="003F5C65">
      <w:pPr>
        <w:ind w:firstLine="360"/>
        <w:jc w:val="both"/>
        <w:rPr>
          <w:sz w:val="25"/>
          <w:szCs w:val="25"/>
        </w:rPr>
      </w:pPr>
      <w:r w:rsidRPr="003F5C65">
        <w:rPr>
          <w:sz w:val="25"/>
          <w:szCs w:val="25"/>
        </w:rPr>
        <w:t>По разделу 10 «Социальная политика»</w:t>
      </w:r>
      <w:r>
        <w:rPr>
          <w:sz w:val="25"/>
          <w:szCs w:val="25"/>
        </w:rPr>
        <w:t xml:space="preserve"> </w:t>
      </w:r>
      <w:r w:rsidRPr="003F5C65">
        <w:rPr>
          <w:sz w:val="25"/>
          <w:szCs w:val="25"/>
        </w:rPr>
        <w:t xml:space="preserve">исполнение составило 162,0 тыс.руб.или 100% к плановым назначениям. Произведены </w:t>
      </w:r>
      <w:r>
        <w:rPr>
          <w:sz w:val="25"/>
          <w:szCs w:val="25"/>
        </w:rPr>
        <w:t xml:space="preserve">следующие </w:t>
      </w:r>
      <w:r w:rsidRPr="003F5C65">
        <w:rPr>
          <w:sz w:val="25"/>
          <w:szCs w:val="25"/>
        </w:rPr>
        <w:t>выплаты:</w:t>
      </w:r>
    </w:p>
    <w:p w:rsidR="003F5C65" w:rsidRPr="003F5C65" w:rsidRDefault="003F5C65" w:rsidP="003F5C65">
      <w:pPr>
        <w:ind w:right="175"/>
        <w:jc w:val="both"/>
        <w:rPr>
          <w:sz w:val="25"/>
          <w:szCs w:val="25"/>
        </w:rPr>
      </w:pPr>
      <w:r w:rsidRPr="003F5C65">
        <w:rPr>
          <w:sz w:val="25"/>
          <w:szCs w:val="25"/>
        </w:rPr>
        <w:t>- доплат</w:t>
      </w:r>
      <w:r>
        <w:rPr>
          <w:sz w:val="25"/>
          <w:szCs w:val="25"/>
        </w:rPr>
        <w:t>ы</w:t>
      </w:r>
      <w:r w:rsidRPr="003F5C65">
        <w:rPr>
          <w:sz w:val="25"/>
          <w:szCs w:val="25"/>
        </w:rPr>
        <w:t xml:space="preserve"> к пенсиям муниципальным служащим Мугунского сельского поселения в соответствии с Положением об утверждении Порядка назначения, перерасчета, индексации и выплаты пенсии за выслугу лет гражданам, замещавшим должности муниципальной службы в Администрации Мугунского сельского поселения», утвержденным постановлением </w:t>
      </w:r>
      <w:r w:rsidR="001543DC">
        <w:rPr>
          <w:sz w:val="25"/>
          <w:szCs w:val="25"/>
        </w:rPr>
        <w:t>А</w:t>
      </w:r>
      <w:r w:rsidRPr="003F5C65">
        <w:rPr>
          <w:sz w:val="25"/>
          <w:szCs w:val="25"/>
        </w:rPr>
        <w:t>дминистрации Мугунского сельского поселения № 6 от 30.03.2015г</w:t>
      </w:r>
      <w:r w:rsidRPr="003F5C65">
        <w:rPr>
          <w:color w:val="FF0000"/>
          <w:sz w:val="25"/>
          <w:szCs w:val="25"/>
        </w:rPr>
        <w:t>.</w:t>
      </w:r>
      <w:r w:rsidRPr="003F5C65">
        <w:rPr>
          <w:sz w:val="25"/>
          <w:szCs w:val="25"/>
        </w:rPr>
        <w:t xml:space="preserve"> в сумме 57,4 тыс. руб.;</w:t>
      </w:r>
    </w:p>
    <w:p w:rsidR="00665120" w:rsidRDefault="003F5C65" w:rsidP="00013733">
      <w:pPr>
        <w:ind w:right="27"/>
        <w:jc w:val="both"/>
        <w:rPr>
          <w:sz w:val="25"/>
          <w:szCs w:val="25"/>
        </w:rPr>
      </w:pPr>
      <w:r>
        <w:rPr>
          <w:sz w:val="25"/>
          <w:szCs w:val="25"/>
        </w:rPr>
        <w:t>- доплаты к пенсиям</w:t>
      </w:r>
      <w:r w:rsidRPr="003F5C65">
        <w:rPr>
          <w:sz w:val="25"/>
          <w:szCs w:val="25"/>
        </w:rPr>
        <w:t xml:space="preserve"> по старости, главе муниципального образования в соответствии с Положением о порядке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w:t>
      </w:r>
      <w:r w:rsidRPr="003F5C65">
        <w:rPr>
          <w:sz w:val="25"/>
          <w:szCs w:val="25"/>
        </w:rPr>
        <w:lastRenderedPageBreak/>
        <w:t>гражданам, замещавшим должность главы Мугунского сельского поселен</w:t>
      </w:r>
      <w:r w:rsidR="001543DC">
        <w:rPr>
          <w:sz w:val="25"/>
          <w:szCs w:val="25"/>
        </w:rPr>
        <w:t>ия утвержденным постановлением Ад</w:t>
      </w:r>
      <w:r w:rsidRPr="003F5C65">
        <w:rPr>
          <w:sz w:val="25"/>
          <w:szCs w:val="25"/>
        </w:rPr>
        <w:t xml:space="preserve">министрации Мугунского сельского поселения № 33. от 19.12.2014г. в сумме </w:t>
      </w:r>
      <w:r w:rsidRPr="00013733">
        <w:rPr>
          <w:sz w:val="25"/>
          <w:szCs w:val="25"/>
        </w:rPr>
        <w:t>104,6</w:t>
      </w:r>
      <w:r w:rsidR="00013733">
        <w:rPr>
          <w:sz w:val="25"/>
          <w:szCs w:val="25"/>
        </w:rPr>
        <w:t xml:space="preserve"> тыс</w:t>
      </w:r>
      <w:r w:rsidRPr="003F5C65">
        <w:rPr>
          <w:sz w:val="25"/>
          <w:szCs w:val="25"/>
        </w:rPr>
        <w:t>.руб.</w:t>
      </w:r>
    </w:p>
    <w:p w:rsidR="00BB1D2D" w:rsidRPr="00FB26A5" w:rsidRDefault="00BB1D2D" w:rsidP="00BB1D2D">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DC53F0">
        <w:rPr>
          <w:sz w:val="25"/>
          <w:szCs w:val="25"/>
        </w:rPr>
        <w:t>Мугунского</w:t>
      </w:r>
      <w:r w:rsidRPr="00FB26A5">
        <w:rPr>
          <w:sz w:val="25"/>
          <w:szCs w:val="25"/>
        </w:rPr>
        <w:t xml:space="preserve"> 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013733">
        <w:rPr>
          <w:sz w:val="25"/>
          <w:szCs w:val="25"/>
        </w:rPr>
        <w:t>1213,7</w:t>
      </w:r>
      <w:r w:rsidR="00FB26A5">
        <w:rPr>
          <w:sz w:val="25"/>
          <w:szCs w:val="25"/>
        </w:rPr>
        <w:t xml:space="preserve"> тыс.руб.</w:t>
      </w:r>
      <w:r w:rsidRPr="00FB26A5">
        <w:rPr>
          <w:sz w:val="25"/>
          <w:szCs w:val="25"/>
        </w:rPr>
        <w:t>или 100% к плану,  в том числе:</w:t>
      </w:r>
    </w:p>
    <w:p w:rsidR="00BB1D2D" w:rsidRPr="00FB26A5" w:rsidRDefault="00BB1D2D" w:rsidP="00FB26A5">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sidR="00FB26A5">
        <w:rPr>
          <w:sz w:val="25"/>
          <w:szCs w:val="25"/>
        </w:rPr>
        <w:t xml:space="preserve">в сумме </w:t>
      </w:r>
      <w:r w:rsidR="00013733">
        <w:rPr>
          <w:sz w:val="25"/>
          <w:szCs w:val="25"/>
        </w:rPr>
        <w:t>611,6</w:t>
      </w:r>
      <w:r w:rsidR="00FB26A5">
        <w:rPr>
          <w:sz w:val="25"/>
          <w:szCs w:val="25"/>
        </w:rPr>
        <w:t xml:space="preserve"> тыс.руб.</w:t>
      </w:r>
      <w:r w:rsidRPr="00FB26A5">
        <w:rPr>
          <w:sz w:val="25"/>
          <w:szCs w:val="25"/>
        </w:rPr>
        <w:t>;</w:t>
      </w:r>
    </w:p>
    <w:p w:rsidR="00FB26A5" w:rsidRPr="00FB26A5" w:rsidRDefault="00BB1D2D" w:rsidP="00FB26A5">
      <w:pPr>
        <w:jc w:val="both"/>
        <w:rPr>
          <w:sz w:val="25"/>
          <w:szCs w:val="25"/>
        </w:rPr>
      </w:pPr>
      <w:r w:rsidRPr="00FB26A5">
        <w:rPr>
          <w:sz w:val="25"/>
          <w:szCs w:val="25"/>
        </w:rPr>
        <w:t>- на создание условий для организации досуга и обеспечения жителей поселения услугами организаций культуры</w:t>
      </w:r>
      <w:r w:rsidR="008B0F67">
        <w:rPr>
          <w:sz w:val="25"/>
          <w:szCs w:val="25"/>
        </w:rPr>
        <w:t xml:space="preserve">, в части обеспечения хозяйственно-технического обслуживания котельных установок, зданий, сооружений и других объектов организаций культуры </w:t>
      </w:r>
      <w:r w:rsidRPr="00FB26A5">
        <w:rPr>
          <w:sz w:val="25"/>
          <w:szCs w:val="25"/>
        </w:rPr>
        <w:t xml:space="preserve"> </w:t>
      </w:r>
      <w:r w:rsidR="00FB26A5">
        <w:rPr>
          <w:sz w:val="25"/>
          <w:szCs w:val="25"/>
        </w:rPr>
        <w:t xml:space="preserve">в сумме </w:t>
      </w:r>
      <w:r w:rsidR="00013733">
        <w:rPr>
          <w:sz w:val="25"/>
          <w:szCs w:val="25"/>
        </w:rPr>
        <w:t>602,1</w:t>
      </w:r>
      <w:r w:rsidR="00FB26A5">
        <w:rPr>
          <w:sz w:val="25"/>
          <w:szCs w:val="25"/>
        </w:rPr>
        <w:t xml:space="preserve"> тыс.руб</w:t>
      </w:r>
      <w:r w:rsidRPr="00FB26A5">
        <w:rPr>
          <w:sz w:val="25"/>
          <w:szCs w:val="25"/>
        </w:rPr>
        <w:t>.</w:t>
      </w:r>
    </w:p>
    <w:p w:rsidR="00BB1D2D" w:rsidRPr="00FB26A5" w:rsidRDefault="00FB26A5" w:rsidP="00FB26A5">
      <w:pPr>
        <w:ind w:firstLine="720"/>
        <w:jc w:val="both"/>
        <w:rPr>
          <w:sz w:val="25"/>
          <w:szCs w:val="25"/>
        </w:rPr>
      </w:pPr>
      <w:r w:rsidRPr="009D046C">
        <w:rPr>
          <w:sz w:val="25"/>
          <w:szCs w:val="25"/>
        </w:rPr>
        <w:t xml:space="preserve">В структуре расходов </w:t>
      </w:r>
      <w:r>
        <w:rPr>
          <w:sz w:val="25"/>
          <w:szCs w:val="25"/>
        </w:rPr>
        <w:t xml:space="preserve">бюджета </w:t>
      </w:r>
      <w:r w:rsidR="001953B2">
        <w:rPr>
          <w:sz w:val="25"/>
          <w:szCs w:val="25"/>
        </w:rPr>
        <w:t>Мугунского</w:t>
      </w:r>
      <w:r>
        <w:rPr>
          <w:sz w:val="25"/>
          <w:szCs w:val="25"/>
        </w:rPr>
        <w:t xml:space="preserve"> 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013733" w:rsidRPr="00013733" w:rsidRDefault="00013733" w:rsidP="00013733">
      <w:pPr>
        <w:ind w:firstLine="284"/>
        <w:jc w:val="both"/>
        <w:rPr>
          <w:sz w:val="25"/>
          <w:szCs w:val="25"/>
        </w:rPr>
      </w:pPr>
      <w:r w:rsidRPr="00013733">
        <w:rPr>
          <w:sz w:val="25"/>
          <w:szCs w:val="25"/>
        </w:rPr>
        <w:t>- заработную плату с начислениями на нее в сумме 3443,9 тыс. руб. или 51,7 % от общей суммы расходов;</w:t>
      </w:r>
    </w:p>
    <w:p w:rsidR="00013733" w:rsidRPr="00013733" w:rsidRDefault="00013733" w:rsidP="00013733">
      <w:pPr>
        <w:ind w:firstLine="284"/>
        <w:jc w:val="both"/>
        <w:rPr>
          <w:sz w:val="25"/>
          <w:szCs w:val="25"/>
        </w:rPr>
      </w:pPr>
      <w:r w:rsidRPr="00013733">
        <w:rPr>
          <w:sz w:val="25"/>
          <w:szCs w:val="25"/>
        </w:rPr>
        <w:t>- увеличение стоимости основных средств в сумме 80,0 тыс. руб. или 1,2 % от общей суммы расходов;</w:t>
      </w:r>
    </w:p>
    <w:p w:rsidR="00013733" w:rsidRPr="00013733" w:rsidRDefault="00013733" w:rsidP="00013733">
      <w:pPr>
        <w:ind w:firstLine="284"/>
        <w:jc w:val="both"/>
        <w:rPr>
          <w:sz w:val="25"/>
          <w:szCs w:val="25"/>
        </w:rPr>
      </w:pPr>
      <w:r w:rsidRPr="00013733">
        <w:rPr>
          <w:sz w:val="25"/>
          <w:szCs w:val="25"/>
        </w:rPr>
        <w:t>- межбюджетные трансферты в сумме 1213,7 тыс. руб. или 18,2 % от общей суммы расходов;</w:t>
      </w:r>
    </w:p>
    <w:p w:rsidR="00013733" w:rsidRPr="00013733" w:rsidRDefault="00013733" w:rsidP="00013733">
      <w:pPr>
        <w:ind w:firstLine="284"/>
        <w:jc w:val="both"/>
        <w:rPr>
          <w:sz w:val="25"/>
          <w:szCs w:val="25"/>
        </w:rPr>
      </w:pPr>
      <w:r w:rsidRPr="00013733">
        <w:rPr>
          <w:sz w:val="25"/>
          <w:szCs w:val="25"/>
        </w:rPr>
        <w:t>- оплату коммунальных услуг в сумме 883,5 тыс. руб. или 13,3 % от общей суммы расходов;</w:t>
      </w:r>
    </w:p>
    <w:p w:rsidR="00013733" w:rsidRPr="00013733" w:rsidRDefault="00013733" w:rsidP="00013733">
      <w:pPr>
        <w:ind w:firstLine="284"/>
        <w:jc w:val="both"/>
        <w:rPr>
          <w:sz w:val="25"/>
          <w:szCs w:val="25"/>
        </w:rPr>
      </w:pPr>
      <w:r w:rsidRPr="00013733">
        <w:rPr>
          <w:sz w:val="25"/>
          <w:szCs w:val="25"/>
        </w:rPr>
        <w:t>- оплату работ, услуг по содержанию имущества в сумме 460,0 тыс. руб. или 6,9 % от общей суммы расходов;</w:t>
      </w:r>
    </w:p>
    <w:p w:rsidR="00013733" w:rsidRPr="00013733" w:rsidRDefault="00013733" w:rsidP="00013733">
      <w:pPr>
        <w:ind w:firstLine="284"/>
        <w:jc w:val="both"/>
        <w:rPr>
          <w:sz w:val="25"/>
          <w:szCs w:val="25"/>
        </w:rPr>
      </w:pPr>
      <w:r w:rsidRPr="00013733">
        <w:rPr>
          <w:sz w:val="25"/>
          <w:szCs w:val="25"/>
        </w:rPr>
        <w:t>- оплату прочих работ, услуг в сумме 209,9 тыс. руб. или 3,2%. от общей суммы расходов;</w:t>
      </w:r>
    </w:p>
    <w:p w:rsidR="00013733" w:rsidRDefault="00013733" w:rsidP="00013733">
      <w:pPr>
        <w:ind w:firstLine="284"/>
        <w:jc w:val="both"/>
        <w:outlineLvl w:val="0"/>
        <w:rPr>
          <w:sz w:val="25"/>
          <w:szCs w:val="25"/>
        </w:rPr>
      </w:pPr>
      <w:r w:rsidRPr="00013733">
        <w:rPr>
          <w:sz w:val="25"/>
          <w:szCs w:val="25"/>
        </w:rPr>
        <w:t xml:space="preserve">- выплату  доплат к </w:t>
      </w:r>
      <w:r w:rsidRPr="00013733">
        <w:rPr>
          <w:rFonts w:cs="Arial"/>
          <w:sz w:val="25"/>
          <w:szCs w:val="25"/>
        </w:rPr>
        <w:t xml:space="preserve">пенсии в сумме </w:t>
      </w:r>
      <w:r w:rsidRPr="00013733">
        <w:rPr>
          <w:sz w:val="25"/>
          <w:szCs w:val="25"/>
        </w:rPr>
        <w:t>162,0 тыс.руб. или 2,4 % от общей суммы расходов.</w:t>
      </w:r>
    </w:p>
    <w:p w:rsidR="007753F0" w:rsidRDefault="007753F0" w:rsidP="007753F0">
      <w:pPr>
        <w:ind w:firstLine="708"/>
        <w:jc w:val="both"/>
        <w:rPr>
          <w:sz w:val="25"/>
          <w:szCs w:val="25"/>
        </w:rPr>
      </w:pPr>
      <w:r w:rsidRPr="002866A9">
        <w:rPr>
          <w:sz w:val="25"/>
          <w:szCs w:val="25"/>
        </w:rPr>
        <w:t>По состоянию на 01.01.201</w:t>
      </w:r>
      <w:r w:rsidR="00013733">
        <w:rPr>
          <w:sz w:val="25"/>
          <w:szCs w:val="25"/>
        </w:rPr>
        <w:t>6</w:t>
      </w:r>
      <w:r w:rsidRPr="002866A9">
        <w:rPr>
          <w:sz w:val="25"/>
          <w:szCs w:val="25"/>
        </w:rPr>
        <w:t xml:space="preserve"> года</w:t>
      </w:r>
      <w:r>
        <w:rPr>
          <w:sz w:val="25"/>
          <w:szCs w:val="25"/>
        </w:rPr>
        <w:t xml:space="preserve"> в целом по </w:t>
      </w:r>
      <w:r w:rsidR="001953B2">
        <w:rPr>
          <w:sz w:val="25"/>
          <w:szCs w:val="25"/>
        </w:rPr>
        <w:t>Мугунскому</w:t>
      </w:r>
      <w:r>
        <w:rPr>
          <w:sz w:val="25"/>
          <w:szCs w:val="25"/>
        </w:rPr>
        <w:t xml:space="preserve"> муниципальному образованию </w:t>
      </w:r>
      <w:r w:rsidRPr="00387168">
        <w:rPr>
          <w:sz w:val="25"/>
          <w:szCs w:val="25"/>
        </w:rPr>
        <w:t xml:space="preserve">сложилась </w:t>
      </w:r>
      <w:r w:rsidRPr="009D60AC">
        <w:rPr>
          <w:sz w:val="25"/>
          <w:szCs w:val="25"/>
        </w:rPr>
        <w:t>кредиторская задолженность</w:t>
      </w:r>
      <w:r w:rsidRPr="00387168">
        <w:rPr>
          <w:sz w:val="25"/>
          <w:szCs w:val="25"/>
        </w:rPr>
        <w:t xml:space="preserve"> в сумме </w:t>
      </w:r>
      <w:r w:rsidR="00D04FC5">
        <w:rPr>
          <w:sz w:val="25"/>
          <w:szCs w:val="25"/>
        </w:rPr>
        <w:t>212,5</w:t>
      </w:r>
      <w:r w:rsidRPr="00387168">
        <w:rPr>
          <w:sz w:val="25"/>
          <w:szCs w:val="25"/>
        </w:rPr>
        <w:t xml:space="preserve"> тыс.руб.  </w:t>
      </w:r>
      <w:r>
        <w:rPr>
          <w:sz w:val="25"/>
          <w:szCs w:val="25"/>
        </w:rPr>
        <w:t>Данная задолженность состоит из расчетов</w:t>
      </w:r>
      <w:r w:rsidRPr="00A966E2">
        <w:rPr>
          <w:sz w:val="25"/>
          <w:szCs w:val="25"/>
        </w:rPr>
        <w:t xml:space="preserve"> </w:t>
      </w:r>
      <w:r>
        <w:rPr>
          <w:sz w:val="25"/>
          <w:szCs w:val="25"/>
        </w:rPr>
        <w:t xml:space="preserve">по принятым обязательствам – </w:t>
      </w:r>
      <w:r w:rsidR="00D04FC5">
        <w:rPr>
          <w:sz w:val="25"/>
          <w:szCs w:val="25"/>
        </w:rPr>
        <w:t>144,5</w:t>
      </w:r>
      <w:r>
        <w:rPr>
          <w:sz w:val="25"/>
          <w:szCs w:val="25"/>
        </w:rPr>
        <w:t xml:space="preserve"> тыс.руб., по расчетам по платежам в бюджет </w:t>
      </w:r>
      <w:r w:rsidR="00155950">
        <w:rPr>
          <w:sz w:val="25"/>
          <w:szCs w:val="25"/>
        </w:rPr>
        <w:t>–</w:t>
      </w:r>
      <w:r w:rsidR="00C51101">
        <w:rPr>
          <w:sz w:val="25"/>
          <w:szCs w:val="25"/>
        </w:rPr>
        <w:t xml:space="preserve"> </w:t>
      </w:r>
      <w:r w:rsidR="00D04FC5">
        <w:rPr>
          <w:sz w:val="25"/>
          <w:szCs w:val="25"/>
        </w:rPr>
        <w:t>68,0</w:t>
      </w:r>
      <w:r>
        <w:rPr>
          <w:sz w:val="25"/>
          <w:szCs w:val="25"/>
        </w:rPr>
        <w:t xml:space="preserve"> тыс.руб. </w:t>
      </w:r>
      <w:r w:rsidR="00D04FC5">
        <w:rPr>
          <w:sz w:val="25"/>
          <w:szCs w:val="25"/>
        </w:rPr>
        <w:t xml:space="preserve">и является текущей. </w:t>
      </w:r>
      <w:r>
        <w:rPr>
          <w:sz w:val="25"/>
          <w:szCs w:val="25"/>
        </w:rPr>
        <w:t>По сравнению с предыдущим годом задолженность у</w:t>
      </w:r>
      <w:r w:rsidR="00D04FC5">
        <w:rPr>
          <w:sz w:val="25"/>
          <w:szCs w:val="25"/>
        </w:rPr>
        <w:t>меньшилась</w:t>
      </w:r>
      <w:r>
        <w:rPr>
          <w:sz w:val="25"/>
          <w:szCs w:val="25"/>
        </w:rPr>
        <w:t xml:space="preserve"> на </w:t>
      </w:r>
      <w:r w:rsidR="00D04FC5">
        <w:rPr>
          <w:sz w:val="25"/>
          <w:szCs w:val="25"/>
        </w:rPr>
        <w:t>54,1</w:t>
      </w:r>
      <w:r>
        <w:rPr>
          <w:sz w:val="25"/>
          <w:szCs w:val="25"/>
        </w:rPr>
        <w:t xml:space="preserve"> тыс.руб.</w:t>
      </w:r>
    </w:p>
    <w:p w:rsidR="00FB26A5" w:rsidRDefault="007753F0" w:rsidP="005E4848">
      <w:pPr>
        <w:jc w:val="both"/>
        <w:rPr>
          <w:sz w:val="25"/>
          <w:szCs w:val="25"/>
        </w:rPr>
      </w:pPr>
      <w:r w:rsidRPr="00A966E2">
        <w:rPr>
          <w:sz w:val="25"/>
          <w:szCs w:val="25"/>
        </w:rPr>
        <w:t xml:space="preserve">      </w:t>
      </w:r>
      <w:r w:rsidRPr="00A966E2">
        <w:rPr>
          <w:sz w:val="25"/>
          <w:szCs w:val="25"/>
        </w:rPr>
        <w:tab/>
      </w:r>
      <w:r w:rsidRPr="00E47281">
        <w:rPr>
          <w:sz w:val="25"/>
          <w:szCs w:val="25"/>
        </w:rPr>
        <w:t>Дебиторская задолженность на 01.01.201</w:t>
      </w:r>
      <w:r w:rsidR="00D04FC5">
        <w:rPr>
          <w:sz w:val="25"/>
          <w:szCs w:val="25"/>
        </w:rPr>
        <w:t>6</w:t>
      </w:r>
      <w:r w:rsidRPr="00E47281">
        <w:rPr>
          <w:sz w:val="25"/>
          <w:szCs w:val="25"/>
        </w:rPr>
        <w:t xml:space="preserve"> года </w:t>
      </w:r>
      <w:r w:rsidRPr="00A966E2">
        <w:rPr>
          <w:sz w:val="25"/>
          <w:szCs w:val="25"/>
        </w:rPr>
        <w:t xml:space="preserve">сложилась в сумме </w:t>
      </w:r>
      <w:r w:rsidR="00B21511">
        <w:rPr>
          <w:sz w:val="25"/>
          <w:szCs w:val="25"/>
        </w:rPr>
        <w:t>205,8</w:t>
      </w:r>
      <w:r>
        <w:rPr>
          <w:sz w:val="25"/>
          <w:szCs w:val="25"/>
        </w:rPr>
        <w:t xml:space="preserve"> </w:t>
      </w:r>
      <w:r w:rsidR="00C51101">
        <w:rPr>
          <w:sz w:val="25"/>
          <w:szCs w:val="25"/>
        </w:rPr>
        <w:t>тыс.руб.</w:t>
      </w:r>
      <w:r w:rsidRPr="00A966E2">
        <w:rPr>
          <w:sz w:val="25"/>
          <w:szCs w:val="25"/>
        </w:rPr>
        <w:t xml:space="preserve"> </w:t>
      </w:r>
      <w:r>
        <w:rPr>
          <w:sz w:val="25"/>
          <w:szCs w:val="25"/>
        </w:rPr>
        <w:t>Данная задолженность состоит из расчетов</w:t>
      </w:r>
      <w:r w:rsidRPr="00A966E2">
        <w:rPr>
          <w:sz w:val="25"/>
          <w:szCs w:val="25"/>
        </w:rPr>
        <w:t xml:space="preserve"> по выданным авансам</w:t>
      </w:r>
      <w:r w:rsidR="00A40137">
        <w:rPr>
          <w:sz w:val="25"/>
          <w:szCs w:val="25"/>
        </w:rPr>
        <w:t xml:space="preserve"> </w:t>
      </w:r>
      <w:r w:rsidR="00D04FC5">
        <w:rPr>
          <w:sz w:val="25"/>
          <w:szCs w:val="25"/>
        </w:rPr>
        <w:t xml:space="preserve">– 201,1 тыс.руб. и из расчетов по платежам в бюджет – </w:t>
      </w:r>
      <w:r w:rsidR="00B21511">
        <w:rPr>
          <w:sz w:val="25"/>
          <w:szCs w:val="25"/>
        </w:rPr>
        <w:t>4,7</w:t>
      </w:r>
      <w:r w:rsidR="00D04FC5">
        <w:rPr>
          <w:sz w:val="25"/>
          <w:szCs w:val="25"/>
        </w:rPr>
        <w:t xml:space="preserve"> тыс.руб. </w:t>
      </w:r>
      <w:r w:rsidRPr="00A966E2">
        <w:rPr>
          <w:sz w:val="25"/>
          <w:szCs w:val="25"/>
        </w:rPr>
        <w:t>По сравнению с 201</w:t>
      </w:r>
      <w:r w:rsidR="00D04FC5">
        <w:rPr>
          <w:sz w:val="25"/>
          <w:szCs w:val="25"/>
        </w:rPr>
        <w:t>4</w:t>
      </w:r>
      <w:r w:rsidRPr="00A966E2">
        <w:rPr>
          <w:sz w:val="25"/>
          <w:szCs w:val="25"/>
        </w:rPr>
        <w:t xml:space="preserve"> годом дебиторская задолженность у</w:t>
      </w:r>
      <w:r w:rsidR="006859E2">
        <w:rPr>
          <w:sz w:val="25"/>
          <w:szCs w:val="25"/>
        </w:rPr>
        <w:t>величилась</w:t>
      </w:r>
      <w:r w:rsidRPr="00A966E2">
        <w:rPr>
          <w:sz w:val="25"/>
          <w:szCs w:val="25"/>
        </w:rPr>
        <w:t xml:space="preserve"> на </w:t>
      </w:r>
      <w:r w:rsidR="00B21511">
        <w:rPr>
          <w:sz w:val="25"/>
          <w:szCs w:val="25"/>
        </w:rPr>
        <w:t>178,8</w:t>
      </w:r>
      <w:r w:rsidRPr="00A966E2">
        <w:rPr>
          <w:sz w:val="25"/>
          <w:szCs w:val="25"/>
        </w:rPr>
        <w:t xml:space="preserve"> тыс.руб.</w:t>
      </w:r>
      <w:r>
        <w:rPr>
          <w:sz w:val="25"/>
          <w:szCs w:val="25"/>
        </w:rPr>
        <w:t xml:space="preserve"> </w:t>
      </w:r>
      <w:r w:rsidR="00D04FC5">
        <w:rPr>
          <w:sz w:val="25"/>
          <w:szCs w:val="25"/>
        </w:rPr>
        <w:t>Данная дебиторская задолженность является текущей.</w:t>
      </w:r>
    </w:p>
    <w:p w:rsidR="00013733" w:rsidRDefault="00013733" w:rsidP="00013733">
      <w:pPr>
        <w:ind w:firstLine="709"/>
        <w:jc w:val="both"/>
        <w:rPr>
          <w:sz w:val="25"/>
          <w:szCs w:val="25"/>
        </w:rPr>
      </w:pPr>
      <w:r w:rsidRPr="00660C38">
        <w:rPr>
          <w:sz w:val="25"/>
          <w:szCs w:val="25"/>
        </w:rPr>
        <w:t xml:space="preserve">Наличие текущей дебиторской задолженности, как правило, за счет платежей в конце года. </w:t>
      </w:r>
    </w:p>
    <w:p w:rsidR="00013733" w:rsidRPr="005E4848" w:rsidRDefault="00013733" w:rsidP="00013733">
      <w:pPr>
        <w:ind w:firstLine="720"/>
        <w:jc w:val="both"/>
        <w:rPr>
          <w:sz w:val="25"/>
          <w:szCs w:val="25"/>
        </w:rPr>
      </w:pPr>
      <w:r w:rsidRPr="00BE169B">
        <w:rPr>
          <w:sz w:val="25"/>
          <w:szCs w:val="25"/>
        </w:rPr>
        <w:t xml:space="preserve">Бюджет </w:t>
      </w:r>
      <w:r>
        <w:rPr>
          <w:sz w:val="25"/>
          <w:szCs w:val="25"/>
        </w:rPr>
        <w:t>Мугунского</w:t>
      </w:r>
      <w:r w:rsidRPr="00BE169B">
        <w:rPr>
          <w:sz w:val="25"/>
          <w:szCs w:val="25"/>
        </w:rPr>
        <w:t xml:space="preserve"> муниципального образования по состоянию на 1 января 2016 г. не имеет </w:t>
      </w:r>
      <w:r>
        <w:rPr>
          <w:sz w:val="25"/>
          <w:szCs w:val="25"/>
        </w:rPr>
        <w:t xml:space="preserve">задолженности по кредитам. Расходы на обслуживание  </w:t>
      </w:r>
      <w:r w:rsidRPr="00BE169B">
        <w:rPr>
          <w:sz w:val="25"/>
          <w:szCs w:val="25"/>
        </w:rPr>
        <w:t>муниципального долга</w:t>
      </w:r>
      <w:r>
        <w:rPr>
          <w:sz w:val="25"/>
          <w:szCs w:val="25"/>
        </w:rPr>
        <w:t xml:space="preserve"> не производились</w:t>
      </w:r>
      <w:r w:rsidRPr="00BE169B">
        <w:rPr>
          <w:sz w:val="25"/>
          <w:szCs w:val="25"/>
        </w:rPr>
        <w:t>.</w:t>
      </w:r>
    </w:p>
    <w:p w:rsidR="00BB1D2D" w:rsidRPr="00FB26A5" w:rsidRDefault="00BB1D2D" w:rsidP="00BB1D2D">
      <w:pPr>
        <w:ind w:firstLine="680"/>
        <w:jc w:val="both"/>
        <w:rPr>
          <w:sz w:val="25"/>
          <w:szCs w:val="25"/>
        </w:rPr>
      </w:pPr>
      <w:r w:rsidRPr="00FB26A5">
        <w:rPr>
          <w:sz w:val="25"/>
          <w:szCs w:val="25"/>
        </w:rPr>
        <w:t>Финансирование учреждений и мероприятий в течение 201</w:t>
      </w:r>
      <w:r w:rsidR="00013733">
        <w:rPr>
          <w:sz w:val="25"/>
          <w:szCs w:val="25"/>
        </w:rPr>
        <w:t>5</w:t>
      </w:r>
      <w:r w:rsidRPr="00FB26A5">
        <w:rPr>
          <w:sz w:val="25"/>
          <w:szCs w:val="25"/>
        </w:rPr>
        <w:t xml:space="preserve"> года произведено в пределах выделенных бюджетных ассигнований, утвержденных решен</w:t>
      </w:r>
      <w:r w:rsidR="003E6D76">
        <w:rPr>
          <w:sz w:val="25"/>
          <w:szCs w:val="25"/>
        </w:rPr>
        <w:t>ием</w:t>
      </w:r>
      <w:r w:rsidR="00724347">
        <w:rPr>
          <w:sz w:val="25"/>
          <w:szCs w:val="25"/>
        </w:rPr>
        <w:t xml:space="preserve"> Думы от 26.12.2014 года № 24</w:t>
      </w:r>
      <w:r w:rsidRPr="00FB26A5">
        <w:rPr>
          <w:sz w:val="25"/>
          <w:szCs w:val="25"/>
        </w:rPr>
        <w:t xml:space="preserve"> «О бюджете </w:t>
      </w:r>
      <w:r w:rsidR="001953B2">
        <w:rPr>
          <w:sz w:val="25"/>
          <w:szCs w:val="25"/>
        </w:rPr>
        <w:t>Мугунского</w:t>
      </w:r>
      <w:r w:rsidRPr="00FB26A5">
        <w:rPr>
          <w:sz w:val="25"/>
          <w:szCs w:val="25"/>
        </w:rPr>
        <w:t xml:space="preserve"> муниципального образования на 201</w:t>
      </w:r>
      <w:r w:rsidR="00724347">
        <w:rPr>
          <w:sz w:val="25"/>
          <w:szCs w:val="25"/>
        </w:rPr>
        <w:t>5</w:t>
      </w:r>
      <w:r w:rsidRPr="00FB26A5">
        <w:rPr>
          <w:sz w:val="25"/>
          <w:szCs w:val="25"/>
        </w:rPr>
        <w:t xml:space="preserve"> год и на плановый период 201</w:t>
      </w:r>
      <w:r w:rsidR="00724347">
        <w:rPr>
          <w:sz w:val="25"/>
          <w:szCs w:val="25"/>
        </w:rPr>
        <w:t>6</w:t>
      </w:r>
      <w:r w:rsidRPr="00FB26A5">
        <w:rPr>
          <w:sz w:val="25"/>
          <w:szCs w:val="25"/>
        </w:rPr>
        <w:t xml:space="preserve"> и 201</w:t>
      </w:r>
      <w:r w:rsidR="00724347">
        <w:rPr>
          <w:sz w:val="25"/>
          <w:szCs w:val="25"/>
        </w:rPr>
        <w:t>7</w:t>
      </w:r>
      <w:r w:rsidRPr="00FB26A5">
        <w:rPr>
          <w:sz w:val="25"/>
          <w:szCs w:val="25"/>
        </w:rPr>
        <w:t xml:space="preserve"> годов», с учетом уточнений и изменений.</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17045E" w:rsidRDefault="006C1D89" w:rsidP="005315CB">
      <w:pPr>
        <w:tabs>
          <w:tab w:val="left" w:pos="709"/>
          <w:tab w:val="left" w:pos="1080"/>
        </w:tabs>
        <w:jc w:val="both"/>
        <w:rPr>
          <w:b/>
          <w:sz w:val="25"/>
          <w:szCs w:val="25"/>
        </w:rPr>
      </w:pPr>
      <w:r>
        <w:rPr>
          <w:sz w:val="26"/>
          <w:szCs w:val="26"/>
        </w:rPr>
        <w:lastRenderedPageBreak/>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FD0E5E">
        <w:rPr>
          <w:sz w:val="25"/>
          <w:szCs w:val="25"/>
        </w:rPr>
        <w:t>Мугунского</w:t>
      </w:r>
      <w:r w:rsidR="005315CB">
        <w:rPr>
          <w:sz w:val="25"/>
          <w:szCs w:val="25"/>
        </w:rPr>
        <w:t xml:space="preserve"> сельского поселения руководствуется Порядком </w:t>
      </w:r>
      <w:r w:rsidR="00C05EA8">
        <w:rPr>
          <w:sz w:val="25"/>
          <w:szCs w:val="25"/>
        </w:rPr>
        <w:t xml:space="preserve">разработки, утверждения и реализации муниципальных программ </w:t>
      </w:r>
      <w:r w:rsidR="00FD0E5E">
        <w:rPr>
          <w:rStyle w:val="FontStyle29"/>
          <w:sz w:val="25"/>
          <w:szCs w:val="25"/>
        </w:rPr>
        <w:t>Мугунского</w:t>
      </w:r>
      <w:r w:rsidR="00C05EA8">
        <w:rPr>
          <w:rStyle w:val="FontStyle29"/>
          <w:sz w:val="25"/>
          <w:szCs w:val="25"/>
        </w:rPr>
        <w:t xml:space="preserve"> сельского поселения, утвержденным Постановлением Администрации </w:t>
      </w:r>
      <w:r w:rsidR="00FD0E5E">
        <w:rPr>
          <w:rStyle w:val="FontStyle29"/>
          <w:sz w:val="25"/>
          <w:szCs w:val="25"/>
        </w:rPr>
        <w:t>Мугунского</w:t>
      </w:r>
      <w:r w:rsidR="00C05EA8">
        <w:rPr>
          <w:rStyle w:val="FontStyle29"/>
          <w:sz w:val="25"/>
          <w:szCs w:val="25"/>
        </w:rPr>
        <w:t xml:space="preserve"> сельск</w:t>
      </w:r>
      <w:r w:rsidR="00B139B8">
        <w:rPr>
          <w:rStyle w:val="FontStyle29"/>
          <w:sz w:val="25"/>
          <w:szCs w:val="25"/>
        </w:rPr>
        <w:t xml:space="preserve">ого поселения от </w:t>
      </w:r>
      <w:r w:rsidR="00A30C30" w:rsidRPr="00F622DE">
        <w:rPr>
          <w:rStyle w:val="FontStyle29"/>
          <w:sz w:val="25"/>
          <w:szCs w:val="25"/>
        </w:rPr>
        <w:t>0</w:t>
      </w:r>
      <w:r w:rsidR="00F622DE" w:rsidRPr="00F622DE">
        <w:rPr>
          <w:rStyle w:val="FontStyle29"/>
          <w:sz w:val="25"/>
          <w:szCs w:val="25"/>
        </w:rPr>
        <w:t>6</w:t>
      </w:r>
      <w:r w:rsidR="00C05EA8" w:rsidRPr="00F622DE">
        <w:rPr>
          <w:rStyle w:val="FontStyle29"/>
          <w:sz w:val="25"/>
          <w:szCs w:val="25"/>
        </w:rPr>
        <w:t>.1</w:t>
      </w:r>
      <w:r w:rsidR="00F622DE" w:rsidRPr="00F622DE">
        <w:rPr>
          <w:rStyle w:val="FontStyle29"/>
          <w:sz w:val="25"/>
          <w:szCs w:val="25"/>
        </w:rPr>
        <w:t>1</w:t>
      </w:r>
      <w:r w:rsidR="00C05EA8" w:rsidRPr="00F622DE">
        <w:rPr>
          <w:rStyle w:val="FontStyle29"/>
          <w:sz w:val="25"/>
          <w:szCs w:val="25"/>
        </w:rPr>
        <w:t>.2013г. №</w:t>
      </w:r>
      <w:r w:rsidR="00F622DE" w:rsidRPr="00F622DE">
        <w:rPr>
          <w:rStyle w:val="FontStyle29"/>
          <w:sz w:val="25"/>
          <w:szCs w:val="25"/>
        </w:rPr>
        <w:t>32а</w:t>
      </w:r>
      <w:r w:rsidR="00C05EA8" w:rsidRPr="00F622DE">
        <w:rPr>
          <w:rStyle w:val="FontStyle29"/>
          <w:sz w:val="25"/>
          <w:szCs w:val="25"/>
        </w:rPr>
        <w:t>.</w:t>
      </w:r>
    </w:p>
    <w:p w:rsidR="009745CF" w:rsidRDefault="005315CB" w:rsidP="003C4AEF">
      <w:pPr>
        <w:tabs>
          <w:tab w:val="left" w:pos="709"/>
          <w:tab w:val="left" w:pos="1080"/>
        </w:tabs>
        <w:jc w:val="both"/>
        <w:rPr>
          <w:sz w:val="25"/>
          <w:szCs w:val="25"/>
        </w:rPr>
      </w:pPr>
      <w:r>
        <w:rPr>
          <w:sz w:val="25"/>
          <w:szCs w:val="25"/>
        </w:rPr>
        <w:tab/>
      </w:r>
      <w:r w:rsidR="000657F1">
        <w:rPr>
          <w:rStyle w:val="FontStyle29"/>
          <w:sz w:val="25"/>
          <w:szCs w:val="25"/>
        </w:rPr>
        <w:t>Уточненным Решением</w:t>
      </w:r>
      <w:r w:rsidR="000657F1" w:rsidRPr="009B347D">
        <w:rPr>
          <w:rStyle w:val="FontStyle29"/>
          <w:sz w:val="25"/>
          <w:szCs w:val="25"/>
        </w:rPr>
        <w:t xml:space="preserve"> Думы </w:t>
      </w:r>
      <w:r w:rsidR="000657F1">
        <w:rPr>
          <w:sz w:val="25"/>
          <w:szCs w:val="25"/>
        </w:rPr>
        <w:t>Мугунского</w:t>
      </w:r>
      <w:r w:rsidR="000657F1">
        <w:rPr>
          <w:rStyle w:val="FontStyle29"/>
          <w:sz w:val="25"/>
          <w:szCs w:val="25"/>
        </w:rPr>
        <w:t xml:space="preserve"> сельского поселения от 2</w:t>
      </w:r>
      <w:r w:rsidR="00CC5C54">
        <w:rPr>
          <w:rStyle w:val="FontStyle29"/>
          <w:sz w:val="25"/>
          <w:szCs w:val="25"/>
        </w:rPr>
        <w:t>3</w:t>
      </w:r>
      <w:r w:rsidR="000657F1" w:rsidRPr="008C4593">
        <w:rPr>
          <w:rStyle w:val="FontStyle29"/>
          <w:sz w:val="25"/>
          <w:szCs w:val="25"/>
        </w:rPr>
        <w:t>.12.201</w:t>
      </w:r>
      <w:r w:rsidR="00CC5C54">
        <w:rPr>
          <w:rStyle w:val="FontStyle29"/>
          <w:sz w:val="25"/>
          <w:szCs w:val="25"/>
        </w:rPr>
        <w:t>5</w:t>
      </w:r>
      <w:r w:rsidR="000657F1" w:rsidRPr="008C4593">
        <w:rPr>
          <w:rStyle w:val="FontStyle29"/>
          <w:sz w:val="25"/>
          <w:szCs w:val="25"/>
        </w:rPr>
        <w:t xml:space="preserve">г. № </w:t>
      </w:r>
      <w:r w:rsidR="00CC5C54">
        <w:rPr>
          <w:rStyle w:val="FontStyle29"/>
          <w:sz w:val="25"/>
          <w:szCs w:val="25"/>
        </w:rPr>
        <w:t>28</w:t>
      </w:r>
      <w:r w:rsidR="000657F1">
        <w:rPr>
          <w:rStyle w:val="FontStyle29"/>
          <w:sz w:val="25"/>
          <w:szCs w:val="25"/>
        </w:rPr>
        <w:t xml:space="preserve"> «О внесении изменений в решение Думы </w:t>
      </w:r>
      <w:r w:rsidR="000657F1">
        <w:rPr>
          <w:sz w:val="25"/>
          <w:szCs w:val="25"/>
        </w:rPr>
        <w:t>Мугунского</w:t>
      </w:r>
      <w:r w:rsidR="000657F1">
        <w:rPr>
          <w:rStyle w:val="FontStyle29"/>
          <w:sz w:val="25"/>
          <w:szCs w:val="25"/>
        </w:rPr>
        <w:t xml:space="preserve"> сельско</w:t>
      </w:r>
      <w:r w:rsidR="00CC5C54">
        <w:rPr>
          <w:rStyle w:val="FontStyle29"/>
          <w:sz w:val="25"/>
          <w:szCs w:val="25"/>
        </w:rPr>
        <w:t>го поселения от 26.12.2014г. №24</w:t>
      </w:r>
      <w:r w:rsidR="000657F1">
        <w:rPr>
          <w:rStyle w:val="FontStyle29"/>
          <w:sz w:val="25"/>
          <w:szCs w:val="25"/>
        </w:rPr>
        <w:t xml:space="preserve"> «О бюджете </w:t>
      </w:r>
      <w:r w:rsidR="000657F1">
        <w:rPr>
          <w:sz w:val="25"/>
          <w:szCs w:val="25"/>
        </w:rPr>
        <w:t xml:space="preserve">Мугунского </w:t>
      </w:r>
      <w:r w:rsidR="000657F1">
        <w:rPr>
          <w:rStyle w:val="FontStyle29"/>
          <w:sz w:val="25"/>
          <w:szCs w:val="25"/>
        </w:rPr>
        <w:t>муниципального образования на 201</w:t>
      </w:r>
      <w:r w:rsidR="00CC5C54">
        <w:rPr>
          <w:rStyle w:val="FontStyle29"/>
          <w:sz w:val="25"/>
          <w:szCs w:val="25"/>
        </w:rPr>
        <w:t>5</w:t>
      </w:r>
      <w:r w:rsidR="000657F1">
        <w:rPr>
          <w:rStyle w:val="FontStyle29"/>
          <w:sz w:val="25"/>
          <w:szCs w:val="25"/>
        </w:rPr>
        <w:t xml:space="preserve"> год и на плановый период 201</w:t>
      </w:r>
      <w:r w:rsidR="00CC5C54">
        <w:rPr>
          <w:rStyle w:val="FontStyle29"/>
          <w:sz w:val="25"/>
          <w:szCs w:val="25"/>
        </w:rPr>
        <w:t>6</w:t>
      </w:r>
      <w:r w:rsidR="000657F1">
        <w:rPr>
          <w:rStyle w:val="FontStyle29"/>
          <w:sz w:val="25"/>
          <w:szCs w:val="25"/>
        </w:rPr>
        <w:t xml:space="preserve"> и 201</w:t>
      </w:r>
      <w:r w:rsidR="00CC5C54">
        <w:rPr>
          <w:rStyle w:val="FontStyle29"/>
          <w:sz w:val="25"/>
          <w:szCs w:val="25"/>
        </w:rPr>
        <w:t>7</w:t>
      </w:r>
      <w:r w:rsidR="000657F1">
        <w:rPr>
          <w:rStyle w:val="FontStyle29"/>
          <w:sz w:val="25"/>
          <w:szCs w:val="25"/>
        </w:rPr>
        <w:t xml:space="preserve"> годов»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CC5C54">
        <w:rPr>
          <w:sz w:val="25"/>
          <w:szCs w:val="25"/>
        </w:rPr>
        <w:t>925,3</w:t>
      </w:r>
      <w:r w:rsidR="006C1D89" w:rsidRPr="00635E6C">
        <w:rPr>
          <w:sz w:val="25"/>
          <w:szCs w:val="25"/>
        </w:rPr>
        <w:t xml:space="preserve"> тыс.руб. По состоянию на 01.01.201</w:t>
      </w:r>
      <w:r w:rsidR="00CC5C54">
        <w:rPr>
          <w:sz w:val="25"/>
          <w:szCs w:val="25"/>
        </w:rPr>
        <w:t>6</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CC5C54">
        <w:rPr>
          <w:sz w:val="25"/>
          <w:szCs w:val="25"/>
        </w:rPr>
        <w:t>730,9</w:t>
      </w:r>
      <w:r w:rsidR="00201F9D">
        <w:rPr>
          <w:b/>
          <w:sz w:val="25"/>
          <w:szCs w:val="25"/>
        </w:rPr>
        <w:t xml:space="preserve"> </w:t>
      </w:r>
      <w:r w:rsidR="006C1D89" w:rsidRPr="00635E6C">
        <w:rPr>
          <w:sz w:val="25"/>
          <w:szCs w:val="25"/>
        </w:rPr>
        <w:t xml:space="preserve"> тыс.руб. или </w:t>
      </w:r>
      <w:r w:rsidR="00CC5C54">
        <w:rPr>
          <w:sz w:val="25"/>
          <w:szCs w:val="25"/>
        </w:rPr>
        <w:t>79,0</w:t>
      </w:r>
      <w:r w:rsidR="00D54746">
        <w:rPr>
          <w:sz w:val="25"/>
          <w:szCs w:val="25"/>
        </w:rPr>
        <w:t xml:space="preserve"> % к утвержденному плану на 201</w:t>
      </w:r>
      <w:r w:rsidR="00CC5C54">
        <w:rPr>
          <w:sz w:val="25"/>
          <w:szCs w:val="25"/>
        </w:rPr>
        <w:t>5</w:t>
      </w:r>
      <w:r w:rsidR="006C1D89" w:rsidRPr="00635E6C">
        <w:rPr>
          <w:sz w:val="25"/>
          <w:szCs w:val="25"/>
        </w:rPr>
        <w:t xml:space="preserve"> год.</w:t>
      </w:r>
    </w:p>
    <w:p w:rsidR="002B4C2D" w:rsidRDefault="006C1D89" w:rsidP="00F51A9D">
      <w:pPr>
        <w:tabs>
          <w:tab w:val="left" w:pos="709"/>
          <w:tab w:val="left" w:pos="1080"/>
        </w:tabs>
        <w:jc w:val="both"/>
        <w:rPr>
          <w:sz w:val="25"/>
          <w:szCs w:val="25"/>
        </w:rPr>
      </w:pPr>
      <w:r w:rsidRPr="00635E6C">
        <w:rPr>
          <w:sz w:val="25"/>
          <w:szCs w:val="25"/>
        </w:rPr>
        <w:tab/>
        <w:t xml:space="preserve">Исполнение </w:t>
      </w:r>
      <w:r w:rsidR="000149DE">
        <w:rPr>
          <w:sz w:val="25"/>
          <w:szCs w:val="25"/>
        </w:rPr>
        <w:t>муниципальных</w:t>
      </w:r>
      <w:r w:rsidRPr="00635E6C">
        <w:rPr>
          <w:sz w:val="25"/>
          <w:szCs w:val="25"/>
        </w:rPr>
        <w:t xml:space="preserve"> программ, финансируемых из </w:t>
      </w:r>
      <w:r w:rsidR="00B76817">
        <w:rPr>
          <w:sz w:val="25"/>
          <w:szCs w:val="25"/>
        </w:rPr>
        <w:t>бюджета поселения в 201</w:t>
      </w:r>
      <w:r w:rsidR="00CC5C54">
        <w:rPr>
          <w:sz w:val="25"/>
          <w:szCs w:val="25"/>
        </w:rPr>
        <w:t>5</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34516D" w:rsidRDefault="002B4C2D" w:rsidP="00F51A9D">
      <w:pPr>
        <w:tabs>
          <w:tab w:val="left" w:pos="709"/>
          <w:tab w:val="left" w:pos="1080"/>
        </w:tabs>
        <w:jc w:val="both"/>
        <w:rPr>
          <w:sz w:val="25"/>
          <w:szCs w:val="25"/>
        </w:rPr>
      </w:pPr>
      <w:r>
        <w:rPr>
          <w:sz w:val="25"/>
          <w:szCs w:val="25"/>
        </w:rPr>
        <w:t xml:space="preserve">    </w:t>
      </w:r>
      <w:r w:rsidR="0034516D">
        <w:rPr>
          <w:sz w:val="25"/>
          <w:szCs w:val="25"/>
        </w:rPr>
        <w:t xml:space="preserve">           </w:t>
      </w:r>
      <w:r w:rsidR="0031544B">
        <w:rPr>
          <w:sz w:val="25"/>
          <w:szCs w:val="25"/>
        </w:rPr>
        <w:t xml:space="preserve">     </w:t>
      </w:r>
      <w:r w:rsidR="0085173B">
        <w:rPr>
          <w:sz w:val="25"/>
          <w:szCs w:val="25"/>
        </w:rPr>
        <w:t xml:space="preserve">    </w:t>
      </w:r>
      <w:r>
        <w:rPr>
          <w:sz w:val="25"/>
          <w:szCs w:val="25"/>
        </w:rPr>
        <w:t xml:space="preserve">                                                                                                                  </w:t>
      </w:r>
      <w:r w:rsidR="0085173B">
        <w:rPr>
          <w:sz w:val="25"/>
          <w:szCs w:val="25"/>
        </w:rPr>
        <w:t xml:space="preserve"> </w:t>
      </w:r>
      <w:r w:rsidR="0031544B">
        <w:rPr>
          <w:sz w:val="25"/>
          <w:szCs w:val="25"/>
        </w:rPr>
        <w:t xml:space="preserve"> </w:t>
      </w:r>
      <w:r w:rsidR="0034516D">
        <w:rPr>
          <w:sz w:val="25"/>
          <w:szCs w:val="25"/>
        </w:rPr>
        <w:t xml:space="preserve">  </w:t>
      </w:r>
      <w:r w:rsidR="0034516D" w:rsidRPr="0031544B">
        <w:rPr>
          <w:sz w:val="25"/>
          <w:szCs w:val="25"/>
        </w:rPr>
        <w:t>(руб.)</w:t>
      </w:r>
    </w:p>
    <w:tbl>
      <w:tblPr>
        <w:tblW w:w="10070" w:type="dxa"/>
        <w:tblInd w:w="103" w:type="dxa"/>
        <w:tblLook w:val="04A0"/>
      </w:tblPr>
      <w:tblGrid>
        <w:gridCol w:w="986"/>
        <w:gridCol w:w="3220"/>
        <w:gridCol w:w="858"/>
        <w:gridCol w:w="1007"/>
        <w:gridCol w:w="1300"/>
        <w:gridCol w:w="1423"/>
        <w:gridCol w:w="1276"/>
      </w:tblGrid>
      <w:tr w:rsidR="00FD13D7" w:rsidRPr="00FD13D7" w:rsidTr="00FD13D7">
        <w:trPr>
          <w:trHeight w:val="420"/>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rPr>
                <w:b/>
                <w:bCs/>
                <w:sz w:val="22"/>
                <w:szCs w:val="22"/>
              </w:rPr>
            </w:pPr>
            <w:r w:rsidRPr="00FD13D7">
              <w:rPr>
                <w:b/>
                <w:bCs/>
                <w:sz w:val="22"/>
                <w:szCs w:val="22"/>
              </w:rPr>
              <w:t>КЦСР</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rPr>
                <w:b/>
                <w:bCs/>
                <w:sz w:val="22"/>
                <w:szCs w:val="22"/>
              </w:rPr>
            </w:pPr>
            <w:r w:rsidRPr="00FD13D7">
              <w:rPr>
                <w:b/>
                <w:bCs/>
                <w:sz w:val="22"/>
                <w:szCs w:val="22"/>
              </w:rPr>
              <w:t>Наименование КЦСР</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rPr>
                <w:b/>
                <w:bCs/>
                <w:sz w:val="22"/>
                <w:szCs w:val="22"/>
              </w:rPr>
            </w:pPr>
            <w:r w:rsidRPr="00FD13D7">
              <w:rPr>
                <w:b/>
                <w:bCs/>
                <w:sz w:val="22"/>
                <w:szCs w:val="22"/>
              </w:rPr>
              <w:t>КФСР</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rPr>
                <w:b/>
                <w:bCs/>
                <w:sz w:val="22"/>
                <w:szCs w:val="22"/>
              </w:rPr>
            </w:pPr>
            <w:r w:rsidRPr="00FD13D7">
              <w:rPr>
                <w:b/>
                <w:bCs/>
                <w:sz w:val="22"/>
                <w:szCs w:val="22"/>
              </w:rPr>
              <w:t>КОСГУ</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rPr>
                <w:b/>
                <w:bCs/>
                <w:sz w:val="22"/>
                <w:szCs w:val="22"/>
              </w:rPr>
            </w:pPr>
            <w:r w:rsidRPr="00FD13D7">
              <w:rPr>
                <w:b/>
                <w:bCs/>
                <w:sz w:val="22"/>
                <w:szCs w:val="22"/>
              </w:rPr>
              <w:t>КП - расходы всего год</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rPr>
                <w:b/>
                <w:bCs/>
                <w:sz w:val="22"/>
                <w:szCs w:val="22"/>
              </w:rPr>
            </w:pPr>
            <w:r w:rsidRPr="00FD13D7">
              <w:rPr>
                <w:b/>
                <w:bCs/>
                <w:sz w:val="22"/>
                <w:szCs w:val="22"/>
              </w:rPr>
              <w:t>Расход по ЛС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rPr>
                <w:b/>
                <w:bCs/>
                <w:sz w:val="22"/>
                <w:szCs w:val="22"/>
              </w:rPr>
            </w:pPr>
            <w:r w:rsidRPr="00FD13D7">
              <w:rPr>
                <w:b/>
                <w:bCs/>
                <w:sz w:val="22"/>
                <w:szCs w:val="22"/>
              </w:rPr>
              <w:t>Остаток КП - расходы год</w:t>
            </w:r>
          </w:p>
        </w:tc>
      </w:tr>
      <w:tr w:rsidR="00FD13D7" w:rsidRPr="00FD13D7" w:rsidTr="00FD13D7">
        <w:trPr>
          <w:trHeight w:val="675"/>
        </w:trPr>
        <w:tc>
          <w:tcPr>
            <w:tcW w:w="986" w:type="dxa"/>
            <w:tcBorders>
              <w:top w:val="nil"/>
              <w:left w:val="single" w:sz="4" w:space="0" w:color="auto"/>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rPr>
                <w:b/>
                <w:bCs/>
                <w:sz w:val="22"/>
                <w:szCs w:val="22"/>
              </w:rPr>
            </w:pPr>
            <w:r w:rsidRPr="00FD13D7">
              <w:rPr>
                <w:b/>
                <w:bCs/>
                <w:sz w:val="22"/>
                <w:szCs w:val="22"/>
              </w:rPr>
              <w:t>7952020</w:t>
            </w:r>
          </w:p>
        </w:tc>
        <w:tc>
          <w:tcPr>
            <w:tcW w:w="3220"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rPr>
                <w:b/>
                <w:bCs/>
                <w:sz w:val="22"/>
                <w:szCs w:val="22"/>
              </w:rPr>
            </w:pPr>
            <w:r w:rsidRPr="00FD13D7">
              <w:rPr>
                <w:b/>
                <w:bCs/>
                <w:sz w:val="22"/>
                <w:szCs w:val="22"/>
              </w:rPr>
              <w:t>Муниципальная программа "Обеспечение населения питьевой водой"</w:t>
            </w:r>
          </w:p>
        </w:tc>
        <w:tc>
          <w:tcPr>
            <w:tcW w:w="858"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rPr>
                <w:b/>
                <w:bCs/>
                <w:sz w:val="22"/>
                <w:szCs w:val="22"/>
              </w:rPr>
            </w:pPr>
            <w:r w:rsidRPr="00FD13D7">
              <w:rPr>
                <w:b/>
                <w:bCs/>
                <w:sz w:val="22"/>
                <w:szCs w:val="22"/>
              </w:rPr>
              <w:t> </w:t>
            </w:r>
          </w:p>
        </w:tc>
        <w:tc>
          <w:tcPr>
            <w:tcW w:w="1007"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rPr>
                <w:b/>
                <w:bCs/>
                <w:sz w:val="22"/>
                <w:szCs w:val="22"/>
              </w:rPr>
            </w:pPr>
            <w:r w:rsidRPr="00FD13D7">
              <w:rPr>
                <w:b/>
                <w:bCs/>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rPr>
                <w:b/>
                <w:bCs/>
                <w:sz w:val="22"/>
                <w:szCs w:val="22"/>
              </w:rPr>
            </w:pPr>
            <w:r w:rsidRPr="00FD13D7">
              <w:rPr>
                <w:b/>
                <w:bCs/>
                <w:sz w:val="22"/>
                <w:szCs w:val="22"/>
              </w:rPr>
              <w:t>178 579,00</w:t>
            </w:r>
          </w:p>
        </w:tc>
        <w:tc>
          <w:tcPr>
            <w:tcW w:w="1423"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rPr>
                <w:b/>
                <w:bCs/>
                <w:sz w:val="22"/>
                <w:szCs w:val="22"/>
              </w:rPr>
            </w:pPr>
            <w:r w:rsidRPr="00FD13D7">
              <w:rPr>
                <w:b/>
                <w:bCs/>
                <w:sz w:val="22"/>
                <w:szCs w:val="22"/>
              </w:rPr>
              <w:t>178 579,00</w:t>
            </w:r>
          </w:p>
        </w:tc>
        <w:tc>
          <w:tcPr>
            <w:tcW w:w="1276" w:type="dxa"/>
            <w:tcBorders>
              <w:top w:val="nil"/>
              <w:left w:val="nil"/>
              <w:bottom w:val="single" w:sz="4" w:space="0" w:color="auto"/>
              <w:right w:val="single" w:sz="4" w:space="0" w:color="auto"/>
            </w:tcBorders>
            <w:shd w:val="clear" w:color="auto" w:fill="auto"/>
            <w:vAlign w:val="center"/>
            <w:hideMark/>
          </w:tcPr>
          <w:p w:rsidR="00FD13D7" w:rsidRPr="00FD13D7" w:rsidRDefault="00A81994" w:rsidP="00FD13D7">
            <w:pPr>
              <w:widowControl/>
              <w:autoSpaceDE/>
              <w:autoSpaceDN/>
              <w:adjustRightInd/>
              <w:jc w:val="right"/>
              <w:rPr>
                <w:b/>
                <w:bCs/>
                <w:sz w:val="22"/>
                <w:szCs w:val="22"/>
              </w:rPr>
            </w:pPr>
            <w:r>
              <w:rPr>
                <w:b/>
                <w:bCs/>
                <w:sz w:val="22"/>
                <w:szCs w:val="22"/>
              </w:rPr>
              <w:t>-</w:t>
            </w:r>
          </w:p>
        </w:tc>
      </w:tr>
      <w:tr w:rsidR="00FD13D7" w:rsidRPr="00FD13D7" w:rsidTr="00FD13D7">
        <w:trPr>
          <w:trHeight w:val="255"/>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7952020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outlineLvl w:val="6"/>
              <w:rPr>
                <w:sz w:val="22"/>
                <w:szCs w:val="22"/>
              </w:rPr>
            </w:pPr>
            <w:r w:rsidRPr="00FD13D7">
              <w:rPr>
                <w:sz w:val="22"/>
                <w:szCs w:val="22"/>
              </w:rPr>
              <w:t>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0502</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225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outlineLvl w:val="6"/>
              <w:rPr>
                <w:sz w:val="22"/>
                <w:szCs w:val="22"/>
              </w:rPr>
            </w:pPr>
            <w:r w:rsidRPr="00FD13D7">
              <w:rPr>
                <w:sz w:val="22"/>
                <w:szCs w:val="22"/>
              </w:rPr>
              <w:t>86 859,49</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outlineLvl w:val="6"/>
              <w:rPr>
                <w:sz w:val="22"/>
                <w:szCs w:val="22"/>
              </w:rPr>
            </w:pPr>
            <w:r w:rsidRPr="00FD13D7">
              <w:rPr>
                <w:sz w:val="22"/>
                <w:szCs w:val="22"/>
              </w:rPr>
              <w:t>86 859,49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A81994" w:rsidP="00FD13D7">
            <w:pPr>
              <w:widowControl/>
              <w:autoSpaceDE/>
              <w:autoSpaceDN/>
              <w:adjustRightInd/>
              <w:jc w:val="right"/>
              <w:outlineLvl w:val="6"/>
              <w:rPr>
                <w:sz w:val="22"/>
                <w:szCs w:val="22"/>
              </w:rPr>
            </w:pPr>
            <w:r>
              <w:rPr>
                <w:sz w:val="22"/>
                <w:szCs w:val="22"/>
              </w:rPr>
              <w:t>-</w:t>
            </w:r>
          </w:p>
        </w:tc>
      </w:tr>
      <w:tr w:rsidR="00FD13D7" w:rsidRPr="00FD13D7" w:rsidTr="00FD13D7">
        <w:trPr>
          <w:trHeight w:val="255"/>
        </w:trPr>
        <w:tc>
          <w:tcPr>
            <w:tcW w:w="986" w:type="dxa"/>
            <w:tcBorders>
              <w:top w:val="nil"/>
              <w:left w:val="single" w:sz="4" w:space="0" w:color="auto"/>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7952020</w:t>
            </w:r>
          </w:p>
        </w:tc>
        <w:tc>
          <w:tcPr>
            <w:tcW w:w="3220"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outlineLvl w:val="6"/>
              <w:rPr>
                <w:sz w:val="22"/>
                <w:szCs w:val="22"/>
              </w:rPr>
            </w:pPr>
            <w:r w:rsidRPr="00FD13D7">
              <w:rPr>
                <w:sz w:val="22"/>
                <w:szCs w:val="22"/>
              </w:rPr>
              <w:t> </w:t>
            </w:r>
          </w:p>
        </w:tc>
        <w:tc>
          <w:tcPr>
            <w:tcW w:w="858"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0502</w:t>
            </w:r>
          </w:p>
        </w:tc>
        <w:tc>
          <w:tcPr>
            <w:tcW w:w="1007"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310</w:t>
            </w:r>
          </w:p>
        </w:tc>
        <w:tc>
          <w:tcPr>
            <w:tcW w:w="1300"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outlineLvl w:val="6"/>
              <w:rPr>
                <w:sz w:val="22"/>
                <w:szCs w:val="22"/>
              </w:rPr>
            </w:pPr>
            <w:r w:rsidRPr="00FD13D7">
              <w:rPr>
                <w:sz w:val="22"/>
                <w:szCs w:val="22"/>
              </w:rPr>
              <w:t>80 000,00</w:t>
            </w:r>
          </w:p>
        </w:tc>
        <w:tc>
          <w:tcPr>
            <w:tcW w:w="1423"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outlineLvl w:val="6"/>
              <w:rPr>
                <w:sz w:val="22"/>
                <w:szCs w:val="22"/>
              </w:rPr>
            </w:pPr>
            <w:r w:rsidRPr="00FD13D7">
              <w:rPr>
                <w:sz w:val="22"/>
                <w:szCs w:val="22"/>
              </w:rPr>
              <w:t>80 000,00</w:t>
            </w:r>
          </w:p>
        </w:tc>
        <w:tc>
          <w:tcPr>
            <w:tcW w:w="1276" w:type="dxa"/>
            <w:tcBorders>
              <w:top w:val="nil"/>
              <w:left w:val="nil"/>
              <w:bottom w:val="single" w:sz="4" w:space="0" w:color="auto"/>
              <w:right w:val="single" w:sz="4" w:space="0" w:color="auto"/>
            </w:tcBorders>
            <w:shd w:val="clear" w:color="auto" w:fill="auto"/>
            <w:vAlign w:val="center"/>
            <w:hideMark/>
          </w:tcPr>
          <w:p w:rsidR="00FD13D7" w:rsidRPr="00FD13D7" w:rsidRDefault="00A81994" w:rsidP="00FD13D7">
            <w:pPr>
              <w:widowControl/>
              <w:autoSpaceDE/>
              <w:autoSpaceDN/>
              <w:adjustRightInd/>
              <w:jc w:val="right"/>
              <w:outlineLvl w:val="6"/>
              <w:rPr>
                <w:sz w:val="22"/>
                <w:szCs w:val="22"/>
              </w:rPr>
            </w:pPr>
            <w:r>
              <w:rPr>
                <w:sz w:val="22"/>
                <w:szCs w:val="22"/>
              </w:rPr>
              <w:t>-</w:t>
            </w:r>
          </w:p>
        </w:tc>
      </w:tr>
      <w:tr w:rsidR="00FD13D7" w:rsidRPr="00FD13D7" w:rsidTr="00FD13D7">
        <w:trPr>
          <w:trHeight w:val="255"/>
        </w:trPr>
        <w:tc>
          <w:tcPr>
            <w:tcW w:w="986" w:type="dxa"/>
            <w:tcBorders>
              <w:top w:val="nil"/>
              <w:left w:val="single" w:sz="4" w:space="0" w:color="auto"/>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7952020</w:t>
            </w:r>
          </w:p>
        </w:tc>
        <w:tc>
          <w:tcPr>
            <w:tcW w:w="3220"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outlineLvl w:val="6"/>
              <w:rPr>
                <w:sz w:val="22"/>
                <w:szCs w:val="22"/>
              </w:rPr>
            </w:pPr>
            <w:r w:rsidRPr="00FD13D7">
              <w:rPr>
                <w:sz w:val="22"/>
                <w:szCs w:val="22"/>
              </w:rPr>
              <w:t> </w:t>
            </w:r>
          </w:p>
        </w:tc>
        <w:tc>
          <w:tcPr>
            <w:tcW w:w="858"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0502</w:t>
            </w:r>
          </w:p>
        </w:tc>
        <w:tc>
          <w:tcPr>
            <w:tcW w:w="1007"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340</w:t>
            </w:r>
          </w:p>
        </w:tc>
        <w:tc>
          <w:tcPr>
            <w:tcW w:w="1300"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outlineLvl w:val="6"/>
              <w:rPr>
                <w:sz w:val="22"/>
                <w:szCs w:val="22"/>
              </w:rPr>
            </w:pPr>
            <w:r w:rsidRPr="00FD13D7">
              <w:rPr>
                <w:sz w:val="22"/>
                <w:szCs w:val="22"/>
              </w:rPr>
              <w:t>11 719,51</w:t>
            </w:r>
          </w:p>
        </w:tc>
        <w:tc>
          <w:tcPr>
            <w:tcW w:w="1423"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outlineLvl w:val="6"/>
              <w:rPr>
                <w:sz w:val="22"/>
                <w:szCs w:val="22"/>
              </w:rPr>
            </w:pPr>
            <w:r w:rsidRPr="00FD13D7">
              <w:rPr>
                <w:sz w:val="22"/>
                <w:szCs w:val="22"/>
              </w:rPr>
              <w:t>11 719,51</w:t>
            </w:r>
          </w:p>
        </w:tc>
        <w:tc>
          <w:tcPr>
            <w:tcW w:w="1276" w:type="dxa"/>
            <w:tcBorders>
              <w:top w:val="nil"/>
              <w:left w:val="nil"/>
              <w:bottom w:val="single" w:sz="4" w:space="0" w:color="auto"/>
              <w:right w:val="single" w:sz="4" w:space="0" w:color="auto"/>
            </w:tcBorders>
            <w:shd w:val="clear" w:color="auto" w:fill="auto"/>
            <w:vAlign w:val="center"/>
            <w:hideMark/>
          </w:tcPr>
          <w:p w:rsidR="00FD13D7" w:rsidRPr="00FD13D7" w:rsidRDefault="00A81994" w:rsidP="00FD13D7">
            <w:pPr>
              <w:widowControl/>
              <w:autoSpaceDE/>
              <w:autoSpaceDN/>
              <w:adjustRightInd/>
              <w:jc w:val="right"/>
              <w:outlineLvl w:val="6"/>
              <w:rPr>
                <w:sz w:val="22"/>
                <w:szCs w:val="22"/>
              </w:rPr>
            </w:pPr>
            <w:r>
              <w:rPr>
                <w:sz w:val="22"/>
                <w:szCs w:val="22"/>
              </w:rPr>
              <w:t>-</w:t>
            </w:r>
          </w:p>
        </w:tc>
      </w:tr>
      <w:tr w:rsidR="00FD13D7" w:rsidRPr="00FD13D7" w:rsidTr="00FD13D7">
        <w:trPr>
          <w:trHeight w:val="2700"/>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rPr>
                <w:b/>
                <w:bCs/>
                <w:sz w:val="22"/>
                <w:szCs w:val="22"/>
              </w:rPr>
            </w:pPr>
            <w:r w:rsidRPr="00FD13D7">
              <w:rPr>
                <w:b/>
                <w:bCs/>
                <w:sz w:val="22"/>
                <w:szCs w:val="22"/>
              </w:rPr>
              <w:t>7952024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rPr>
                <w:b/>
                <w:bCs/>
                <w:sz w:val="22"/>
                <w:szCs w:val="22"/>
              </w:rPr>
            </w:pPr>
            <w:r w:rsidRPr="00FD13D7">
              <w:rPr>
                <w:b/>
                <w:bCs/>
                <w:sz w:val="22"/>
                <w:szCs w:val="22"/>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rPr>
                <w:b/>
                <w:bCs/>
                <w:sz w:val="22"/>
                <w:szCs w:val="22"/>
              </w:rPr>
            </w:pPr>
            <w:r w:rsidRPr="00FD13D7">
              <w:rPr>
                <w:b/>
                <w:bCs/>
                <w:sz w:val="22"/>
                <w:szCs w:val="22"/>
              </w:rPr>
              <w:t>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rPr>
                <w:b/>
                <w:bCs/>
                <w:sz w:val="22"/>
                <w:szCs w:val="22"/>
              </w:rPr>
            </w:pPr>
            <w:r w:rsidRPr="00FD13D7">
              <w:rPr>
                <w:b/>
                <w:bCs/>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rPr>
                <w:b/>
                <w:bCs/>
                <w:sz w:val="22"/>
                <w:szCs w:val="22"/>
              </w:rPr>
            </w:pPr>
            <w:r w:rsidRPr="00FD13D7">
              <w:rPr>
                <w:b/>
                <w:bCs/>
                <w:sz w:val="22"/>
                <w:szCs w:val="22"/>
              </w:rPr>
              <w:t>585 400,00</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rPr>
                <w:b/>
                <w:bCs/>
                <w:sz w:val="22"/>
                <w:szCs w:val="22"/>
              </w:rPr>
            </w:pPr>
            <w:r w:rsidRPr="00FD13D7">
              <w:rPr>
                <w:b/>
                <w:bCs/>
                <w:sz w:val="22"/>
                <w:szCs w:val="22"/>
              </w:rPr>
              <w:t>437 343,05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rPr>
                <w:b/>
                <w:bCs/>
                <w:sz w:val="22"/>
                <w:szCs w:val="22"/>
              </w:rPr>
            </w:pPr>
            <w:r w:rsidRPr="00FD13D7">
              <w:rPr>
                <w:b/>
                <w:bCs/>
                <w:sz w:val="22"/>
                <w:szCs w:val="22"/>
              </w:rPr>
              <w:t>148 056,95</w:t>
            </w:r>
          </w:p>
        </w:tc>
      </w:tr>
      <w:tr w:rsidR="00FD13D7" w:rsidRPr="00FD13D7" w:rsidTr="00FD13D7">
        <w:trPr>
          <w:trHeight w:val="255"/>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7952024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outlineLvl w:val="6"/>
              <w:rPr>
                <w:sz w:val="22"/>
                <w:szCs w:val="22"/>
              </w:rPr>
            </w:pPr>
            <w:r w:rsidRPr="00FD13D7">
              <w:rPr>
                <w:sz w:val="22"/>
                <w:szCs w:val="22"/>
              </w:rPr>
              <w:t>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0409</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225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outlineLvl w:val="6"/>
              <w:rPr>
                <w:sz w:val="22"/>
                <w:szCs w:val="22"/>
              </w:rPr>
            </w:pPr>
            <w:r w:rsidRPr="00FD13D7">
              <w:rPr>
                <w:sz w:val="22"/>
                <w:szCs w:val="22"/>
              </w:rPr>
              <w:t>512 097,22</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outlineLvl w:val="6"/>
              <w:rPr>
                <w:sz w:val="22"/>
                <w:szCs w:val="22"/>
              </w:rPr>
            </w:pPr>
            <w:r w:rsidRPr="00FD13D7">
              <w:rPr>
                <w:sz w:val="22"/>
                <w:szCs w:val="22"/>
              </w:rPr>
              <w:t>364 040,27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outlineLvl w:val="6"/>
              <w:rPr>
                <w:sz w:val="22"/>
                <w:szCs w:val="22"/>
              </w:rPr>
            </w:pPr>
            <w:r w:rsidRPr="00FD13D7">
              <w:rPr>
                <w:sz w:val="22"/>
                <w:szCs w:val="22"/>
              </w:rPr>
              <w:t>148 056,95</w:t>
            </w:r>
          </w:p>
        </w:tc>
      </w:tr>
      <w:tr w:rsidR="00FD13D7" w:rsidRPr="00FD13D7" w:rsidTr="00FD13D7">
        <w:trPr>
          <w:trHeight w:val="255"/>
        </w:trPr>
        <w:tc>
          <w:tcPr>
            <w:tcW w:w="986" w:type="dxa"/>
            <w:tcBorders>
              <w:top w:val="nil"/>
              <w:left w:val="single" w:sz="4" w:space="0" w:color="auto"/>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7952024</w:t>
            </w:r>
          </w:p>
        </w:tc>
        <w:tc>
          <w:tcPr>
            <w:tcW w:w="3220"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outlineLvl w:val="6"/>
              <w:rPr>
                <w:sz w:val="22"/>
                <w:szCs w:val="22"/>
              </w:rPr>
            </w:pPr>
            <w:r w:rsidRPr="00FD13D7">
              <w:rPr>
                <w:sz w:val="22"/>
                <w:szCs w:val="22"/>
              </w:rPr>
              <w:t> </w:t>
            </w:r>
          </w:p>
        </w:tc>
        <w:tc>
          <w:tcPr>
            <w:tcW w:w="858"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0409</w:t>
            </w:r>
          </w:p>
        </w:tc>
        <w:tc>
          <w:tcPr>
            <w:tcW w:w="1007"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226</w:t>
            </w:r>
          </w:p>
        </w:tc>
        <w:tc>
          <w:tcPr>
            <w:tcW w:w="1300"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outlineLvl w:val="6"/>
              <w:rPr>
                <w:sz w:val="22"/>
                <w:szCs w:val="22"/>
              </w:rPr>
            </w:pPr>
            <w:r w:rsidRPr="00FD13D7">
              <w:rPr>
                <w:sz w:val="22"/>
                <w:szCs w:val="22"/>
              </w:rPr>
              <w:t>73 302,78</w:t>
            </w:r>
          </w:p>
        </w:tc>
        <w:tc>
          <w:tcPr>
            <w:tcW w:w="1423"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outlineLvl w:val="6"/>
              <w:rPr>
                <w:sz w:val="22"/>
                <w:szCs w:val="22"/>
              </w:rPr>
            </w:pPr>
            <w:r w:rsidRPr="00FD13D7">
              <w:rPr>
                <w:sz w:val="22"/>
                <w:szCs w:val="22"/>
              </w:rPr>
              <w:t>73 302,78</w:t>
            </w:r>
          </w:p>
        </w:tc>
        <w:tc>
          <w:tcPr>
            <w:tcW w:w="1276" w:type="dxa"/>
            <w:tcBorders>
              <w:top w:val="nil"/>
              <w:left w:val="nil"/>
              <w:bottom w:val="single" w:sz="4" w:space="0" w:color="auto"/>
              <w:right w:val="single" w:sz="4" w:space="0" w:color="auto"/>
            </w:tcBorders>
            <w:shd w:val="clear" w:color="auto" w:fill="auto"/>
            <w:vAlign w:val="center"/>
            <w:hideMark/>
          </w:tcPr>
          <w:p w:rsidR="00FD13D7" w:rsidRPr="00FD13D7" w:rsidRDefault="00A81994" w:rsidP="00FD13D7">
            <w:pPr>
              <w:widowControl/>
              <w:autoSpaceDE/>
              <w:autoSpaceDN/>
              <w:adjustRightInd/>
              <w:jc w:val="right"/>
              <w:outlineLvl w:val="6"/>
              <w:rPr>
                <w:sz w:val="22"/>
                <w:szCs w:val="22"/>
              </w:rPr>
            </w:pPr>
            <w:r>
              <w:rPr>
                <w:sz w:val="22"/>
                <w:szCs w:val="22"/>
              </w:rPr>
              <w:t>-</w:t>
            </w:r>
          </w:p>
        </w:tc>
      </w:tr>
      <w:tr w:rsidR="00FD13D7" w:rsidRPr="00FD13D7" w:rsidTr="00FD13D7">
        <w:trPr>
          <w:trHeight w:val="900"/>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rPr>
                <w:b/>
                <w:bCs/>
                <w:sz w:val="22"/>
                <w:szCs w:val="22"/>
              </w:rPr>
            </w:pPr>
            <w:r w:rsidRPr="00FD13D7">
              <w:rPr>
                <w:b/>
                <w:bCs/>
                <w:sz w:val="22"/>
                <w:szCs w:val="22"/>
              </w:rPr>
              <w:t>7952027</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rPr>
                <w:b/>
                <w:bCs/>
                <w:sz w:val="22"/>
                <w:szCs w:val="22"/>
              </w:rPr>
            </w:pPr>
            <w:r w:rsidRPr="00FD13D7">
              <w:rPr>
                <w:b/>
                <w:bCs/>
                <w:sz w:val="22"/>
                <w:szCs w:val="22"/>
              </w:rPr>
              <w:t>Муниципальная программа "Обеспечение первичных мер пожарной безопасности в границах населенных пунктов поселения"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rPr>
                <w:b/>
                <w:bCs/>
                <w:sz w:val="22"/>
                <w:szCs w:val="22"/>
              </w:rPr>
            </w:pPr>
            <w:r w:rsidRPr="00FD13D7">
              <w:rPr>
                <w:b/>
                <w:bCs/>
                <w:sz w:val="22"/>
                <w:szCs w:val="22"/>
              </w:rPr>
              <w:t>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rPr>
                <w:b/>
                <w:bCs/>
                <w:sz w:val="22"/>
                <w:szCs w:val="22"/>
              </w:rPr>
            </w:pPr>
            <w:r w:rsidRPr="00FD13D7">
              <w:rPr>
                <w:b/>
                <w:bCs/>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rPr>
                <w:b/>
                <w:bCs/>
                <w:sz w:val="22"/>
                <w:szCs w:val="22"/>
              </w:rPr>
            </w:pPr>
            <w:r w:rsidRPr="00FD13D7">
              <w:rPr>
                <w:b/>
                <w:bCs/>
                <w:sz w:val="22"/>
                <w:szCs w:val="22"/>
              </w:rPr>
              <w:t>50 031,42</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rPr>
                <w:b/>
                <w:bCs/>
                <w:sz w:val="22"/>
                <w:szCs w:val="22"/>
              </w:rPr>
            </w:pPr>
            <w:r w:rsidRPr="00FD13D7">
              <w:rPr>
                <w:b/>
                <w:bCs/>
                <w:sz w:val="22"/>
                <w:szCs w:val="22"/>
              </w:rPr>
              <w:t>50 031,42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A81994" w:rsidP="00FD13D7">
            <w:pPr>
              <w:widowControl/>
              <w:autoSpaceDE/>
              <w:autoSpaceDN/>
              <w:adjustRightInd/>
              <w:jc w:val="right"/>
              <w:rPr>
                <w:b/>
                <w:bCs/>
                <w:sz w:val="22"/>
                <w:szCs w:val="22"/>
              </w:rPr>
            </w:pPr>
            <w:r>
              <w:rPr>
                <w:b/>
                <w:bCs/>
                <w:sz w:val="22"/>
                <w:szCs w:val="22"/>
              </w:rPr>
              <w:t>-</w:t>
            </w:r>
          </w:p>
        </w:tc>
      </w:tr>
      <w:tr w:rsidR="00FD13D7" w:rsidRPr="00FD13D7" w:rsidTr="00FD13D7">
        <w:trPr>
          <w:trHeight w:val="255"/>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7952027</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outlineLvl w:val="6"/>
              <w:rPr>
                <w:sz w:val="22"/>
                <w:szCs w:val="22"/>
              </w:rPr>
            </w:pPr>
            <w:r w:rsidRPr="00FD13D7">
              <w:rPr>
                <w:sz w:val="22"/>
                <w:szCs w:val="22"/>
              </w:rPr>
              <w:t>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0314</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226</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outlineLvl w:val="6"/>
              <w:rPr>
                <w:sz w:val="22"/>
                <w:szCs w:val="22"/>
              </w:rPr>
            </w:pPr>
            <w:r w:rsidRPr="00FD13D7">
              <w:rPr>
                <w:sz w:val="22"/>
                <w:szCs w:val="22"/>
              </w:rPr>
              <w:t>50 031,42</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outlineLvl w:val="6"/>
              <w:rPr>
                <w:sz w:val="22"/>
                <w:szCs w:val="22"/>
              </w:rPr>
            </w:pPr>
            <w:r w:rsidRPr="00FD13D7">
              <w:rPr>
                <w:sz w:val="22"/>
                <w:szCs w:val="22"/>
              </w:rPr>
              <w:t>50 031,42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A81994" w:rsidP="00FD13D7">
            <w:pPr>
              <w:widowControl/>
              <w:autoSpaceDE/>
              <w:autoSpaceDN/>
              <w:adjustRightInd/>
              <w:jc w:val="right"/>
              <w:outlineLvl w:val="6"/>
              <w:rPr>
                <w:sz w:val="22"/>
                <w:szCs w:val="22"/>
              </w:rPr>
            </w:pPr>
            <w:r>
              <w:rPr>
                <w:sz w:val="22"/>
                <w:szCs w:val="22"/>
              </w:rPr>
              <w:t>-</w:t>
            </w:r>
          </w:p>
        </w:tc>
      </w:tr>
      <w:tr w:rsidR="00FD13D7" w:rsidRPr="00FD13D7" w:rsidTr="00FD13D7">
        <w:trPr>
          <w:trHeight w:val="675"/>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rPr>
                <w:b/>
                <w:bCs/>
                <w:sz w:val="22"/>
                <w:szCs w:val="22"/>
              </w:rPr>
            </w:pPr>
            <w:r w:rsidRPr="00FD13D7">
              <w:rPr>
                <w:b/>
                <w:bCs/>
                <w:sz w:val="22"/>
                <w:szCs w:val="22"/>
              </w:rPr>
              <w:t>7952033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rPr>
                <w:b/>
                <w:bCs/>
                <w:sz w:val="22"/>
                <w:szCs w:val="22"/>
              </w:rPr>
            </w:pPr>
            <w:r w:rsidRPr="00FD13D7">
              <w:rPr>
                <w:b/>
                <w:bCs/>
                <w:sz w:val="22"/>
                <w:szCs w:val="22"/>
              </w:rPr>
              <w:t>Муниципальная программа "Организация благоустройства территории поселения"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rPr>
                <w:b/>
                <w:bCs/>
                <w:sz w:val="22"/>
                <w:szCs w:val="22"/>
              </w:rPr>
            </w:pPr>
            <w:r w:rsidRPr="00FD13D7">
              <w:rPr>
                <w:b/>
                <w:bCs/>
                <w:sz w:val="22"/>
                <w:szCs w:val="22"/>
              </w:rPr>
              <w:t>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rPr>
                <w:b/>
                <w:bCs/>
                <w:sz w:val="22"/>
                <w:szCs w:val="22"/>
              </w:rPr>
            </w:pPr>
            <w:r w:rsidRPr="00FD13D7">
              <w:rPr>
                <w:b/>
                <w:bCs/>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rPr>
                <w:b/>
                <w:bCs/>
                <w:sz w:val="22"/>
                <w:szCs w:val="22"/>
              </w:rPr>
            </w:pPr>
            <w:r w:rsidRPr="00FD13D7">
              <w:rPr>
                <w:b/>
                <w:bCs/>
                <w:sz w:val="22"/>
                <w:szCs w:val="22"/>
              </w:rPr>
              <w:t>111 253,05</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rPr>
                <w:b/>
                <w:bCs/>
                <w:sz w:val="22"/>
                <w:szCs w:val="22"/>
              </w:rPr>
            </w:pPr>
            <w:r w:rsidRPr="00FD13D7">
              <w:rPr>
                <w:b/>
                <w:bCs/>
                <w:sz w:val="22"/>
                <w:szCs w:val="22"/>
              </w:rPr>
              <w:t>65 000,00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rPr>
                <w:b/>
                <w:bCs/>
                <w:sz w:val="22"/>
                <w:szCs w:val="22"/>
              </w:rPr>
            </w:pPr>
            <w:r w:rsidRPr="00FD13D7">
              <w:rPr>
                <w:b/>
                <w:bCs/>
                <w:sz w:val="22"/>
                <w:szCs w:val="22"/>
              </w:rPr>
              <w:t>46 253,05</w:t>
            </w:r>
          </w:p>
        </w:tc>
      </w:tr>
      <w:tr w:rsidR="00FD13D7" w:rsidRPr="00FD13D7" w:rsidTr="00FD13D7">
        <w:trPr>
          <w:trHeight w:val="255"/>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7952033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outlineLvl w:val="6"/>
              <w:rPr>
                <w:sz w:val="22"/>
                <w:szCs w:val="22"/>
              </w:rPr>
            </w:pPr>
            <w:r w:rsidRPr="00FD13D7">
              <w:rPr>
                <w:sz w:val="22"/>
                <w:szCs w:val="22"/>
              </w:rPr>
              <w:t>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0503</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225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outlineLvl w:val="6"/>
              <w:rPr>
                <w:sz w:val="22"/>
                <w:szCs w:val="22"/>
              </w:rPr>
            </w:pPr>
            <w:r w:rsidRPr="00FD13D7">
              <w:rPr>
                <w:sz w:val="22"/>
                <w:szCs w:val="22"/>
              </w:rPr>
              <w:t>46 253,05</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A81994" w:rsidP="00FD13D7">
            <w:pPr>
              <w:widowControl/>
              <w:autoSpaceDE/>
              <w:autoSpaceDN/>
              <w:adjustRightInd/>
              <w:jc w:val="right"/>
              <w:outlineLvl w:val="6"/>
              <w:rPr>
                <w:sz w:val="22"/>
                <w:szCs w:val="22"/>
              </w:rPr>
            </w:pPr>
            <w:r>
              <w:rPr>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outlineLvl w:val="6"/>
              <w:rPr>
                <w:sz w:val="22"/>
                <w:szCs w:val="22"/>
              </w:rPr>
            </w:pPr>
            <w:r w:rsidRPr="00FD13D7">
              <w:rPr>
                <w:sz w:val="22"/>
                <w:szCs w:val="22"/>
              </w:rPr>
              <w:t>46 253,05</w:t>
            </w:r>
          </w:p>
        </w:tc>
      </w:tr>
      <w:tr w:rsidR="00FD13D7" w:rsidRPr="00FD13D7" w:rsidTr="00FD13D7">
        <w:trPr>
          <w:trHeight w:val="255"/>
        </w:trPr>
        <w:tc>
          <w:tcPr>
            <w:tcW w:w="986" w:type="dxa"/>
            <w:tcBorders>
              <w:top w:val="nil"/>
              <w:left w:val="single" w:sz="4" w:space="0" w:color="auto"/>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7952033</w:t>
            </w:r>
          </w:p>
        </w:tc>
        <w:tc>
          <w:tcPr>
            <w:tcW w:w="3220"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outlineLvl w:val="6"/>
              <w:rPr>
                <w:sz w:val="22"/>
                <w:szCs w:val="22"/>
              </w:rPr>
            </w:pPr>
            <w:r w:rsidRPr="00FD13D7">
              <w:rPr>
                <w:sz w:val="22"/>
                <w:szCs w:val="22"/>
              </w:rPr>
              <w:t> </w:t>
            </w:r>
          </w:p>
        </w:tc>
        <w:tc>
          <w:tcPr>
            <w:tcW w:w="858"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0503</w:t>
            </w:r>
          </w:p>
        </w:tc>
        <w:tc>
          <w:tcPr>
            <w:tcW w:w="1007"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center"/>
              <w:outlineLvl w:val="6"/>
              <w:rPr>
                <w:sz w:val="22"/>
                <w:szCs w:val="22"/>
              </w:rPr>
            </w:pPr>
            <w:r w:rsidRPr="00FD13D7">
              <w:rPr>
                <w:sz w:val="22"/>
                <w:szCs w:val="22"/>
              </w:rPr>
              <w:t>340</w:t>
            </w:r>
          </w:p>
        </w:tc>
        <w:tc>
          <w:tcPr>
            <w:tcW w:w="1300"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outlineLvl w:val="6"/>
              <w:rPr>
                <w:sz w:val="22"/>
                <w:szCs w:val="22"/>
              </w:rPr>
            </w:pPr>
            <w:r w:rsidRPr="00FD13D7">
              <w:rPr>
                <w:sz w:val="22"/>
                <w:szCs w:val="22"/>
              </w:rPr>
              <w:t>65 000,00</w:t>
            </w:r>
          </w:p>
        </w:tc>
        <w:tc>
          <w:tcPr>
            <w:tcW w:w="1423" w:type="dxa"/>
            <w:tcBorders>
              <w:top w:val="nil"/>
              <w:left w:val="nil"/>
              <w:bottom w:val="single" w:sz="4" w:space="0" w:color="auto"/>
              <w:right w:val="single" w:sz="4" w:space="0" w:color="auto"/>
            </w:tcBorders>
            <w:shd w:val="clear" w:color="auto" w:fill="auto"/>
            <w:vAlign w:val="center"/>
            <w:hideMark/>
          </w:tcPr>
          <w:p w:rsidR="00FD13D7" w:rsidRPr="00FD13D7" w:rsidRDefault="00FD13D7" w:rsidP="00FD13D7">
            <w:pPr>
              <w:widowControl/>
              <w:autoSpaceDE/>
              <w:autoSpaceDN/>
              <w:adjustRightInd/>
              <w:jc w:val="right"/>
              <w:outlineLvl w:val="6"/>
              <w:rPr>
                <w:sz w:val="22"/>
                <w:szCs w:val="22"/>
              </w:rPr>
            </w:pPr>
            <w:r w:rsidRPr="00FD13D7">
              <w:rPr>
                <w:sz w:val="22"/>
                <w:szCs w:val="22"/>
              </w:rPr>
              <w:t>65 000,00</w:t>
            </w:r>
          </w:p>
        </w:tc>
        <w:tc>
          <w:tcPr>
            <w:tcW w:w="1276" w:type="dxa"/>
            <w:tcBorders>
              <w:top w:val="nil"/>
              <w:left w:val="nil"/>
              <w:bottom w:val="single" w:sz="4" w:space="0" w:color="auto"/>
              <w:right w:val="single" w:sz="4" w:space="0" w:color="auto"/>
            </w:tcBorders>
            <w:shd w:val="clear" w:color="auto" w:fill="auto"/>
            <w:vAlign w:val="center"/>
            <w:hideMark/>
          </w:tcPr>
          <w:p w:rsidR="00FD13D7" w:rsidRPr="00FD13D7" w:rsidRDefault="00A81994" w:rsidP="00FD13D7">
            <w:pPr>
              <w:widowControl/>
              <w:autoSpaceDE/>
              <w:autoSpaceDN/>
              <w:adjustRightInd/>
              <w:jc w:val="right"/>
              <w:outlineLvl w:val="6"/>
              <w:rPr>
                <w:sz w:val="22"/>
                <w:szCs w:val="22"/>
              </w:rPr>
            </w:pPr>
            <w:r>
              <w:rPr>
                <w:sz w:val="22"/>
                <w:szCs w:val="22"/>
              </w:rPr>
              <w:t>-</w:t>
            </w:r>
          </w:p>
        </w:tc>
      </w:tr>
      <w:tr w:rsidR="00FD13D7" w:rsidRPr="00FD13D7" w:rsidTr="00FD13D7">
        <w:trPr>
          <w:trHeight w:val="255"/>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3D7" w:rsidRPr="00FD13D7" w:rsidRDefault="00FD13D7" w:rsidP="00FD13D7">
            <w:pPr>
              <w:widowControl/>
              <w:autoSpaceDE/>
              <w:autoSpaceDN/>
              <w:adjustRightInd/>
              <w:jc w:val="center"/>
              <w:rPr>
                <w:b/>
                <w:bCs/>
                <w:sz w:val="22"/>
                <w:szCs w:val="22"/>
              </w:rPr>
            </w:pPr>
            <w:r w:rsidRPr="00FD13D7">
              <w:rPr>
                <w:b/>
                <w:bCs/>
                <w:sz w:val="22"/>
                <w:szCs w:val="22"/>
              </w:rPr>
              <w:t>Итого</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FD13D7" w:rsidRPr="00FD13D7" w:rsidRDefault="00FD13D7" w:rsidP="00FD13D7">
            <w:pPr>
              <w:widowControl/>
              <w:autoSpaceDE/>
              <w:autoSpaceDN/>
              <w:adjustRightInd/>
              <w:rPr>
                <w:b/>
                <w:bCs/>
                <w:sz w:val="22"/>
                <w:szCs w:val="22"/>
              </w:rPr>
            </w:pPr>
            <w:r w:rsidRPr="00FD13D7">
              <w:rPr>
                <w:b/>
                <w:bCs/>
                <w:sz w:val="22"/>
                <w:szCs w:val="22"/>
              </w:rPr>
              <w:t> </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FD13D7" w:rsidRPr="00FD13D7" w:rsidRDefault="00FD13D7" w:rsidP="00FD13D7">
            <w:pPr>
              <w:widowControl/>
              <w:autoSpaceDE/>
              <w:autoSpaceDN/>
              <w:adjustRightInd/>
              <w:jc w:val="center"/>
              <w:rPr>
                <w:b/>
                <w:bCs/>
                <w:sz w:val="22"/>
                <w:szCs w:val="22"/>
              </w:rPr>
            </w:pPr>
            <w:r w:rsidRPr="00FD13D7">
              <w:rPr>
                <w:b/>
                <w:bCs/>
                <w:sz w:val="22"/>
                <w:szCs w:val="22"/>
              </w:rPr>
              <w:t> </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FD13D7" w:rsidRPr="00FD13D7" w:rsidRDefault="00FD13D7" w:rsidP="00FD13D7">
            <w:pPr>
              <w:widowControl/>
              <w:autoSpaceDE/>
              <w:autoSpaceDN/>
              <w:adjustRightInd/>
              <w:jc w:val="center"/>
              <w:rPr>
                <w:b/>
                <w:bCs/>
                <w:sz w:val="22"/>
                <w:szCs w:val="22"/>
              </w:rPr>
            </w:pPr>
            <w:r w:rsidRPr="00FD13D7">
              <w:rPr>
                <w:b/>
                <w:bCs/>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FD13D7" w:rsidRPr="00FD13D7" w:rsidRDefault="00FD13D7" w:rsidP="00FD13D7">
            <w:pPr>
              <w:widowControl/>
              <w:autoSpaceDE/>
              <w:autoSpaceDN/>
              <w:adjustRightInd/>
              <w:jc w:val="right"/>
              <w:rPr>
                <w:b/>
                <w:bCs/>
                <w:sz w:val="22"/>
                <w:szCs w:val="22"/>
              </w:rPr>
            </w:pPr>
            <w:r w:rsidRPr="00FD13D7">
              <w:rPr>
                <w:b/>
                <w:bCs/>
                <w:sz w:val="22"/>
                <w:szCs w:val="22"/>
              </w:rPr>
              <w:t>925 263,47</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FD13D7" w:rsidRPr="00FD13D7" w:rsidRDefault="00A81994" w:rsidP="00FD13D7">
            <w:pPr>
              <w:widowControl/>
              <w:autoSpaceDE/>
              <w:autoSpaceDN/>
              <w:adjustRightInd/>
              <w:jc w:val="right"/>
              <w:rPr>
                <w:b/>
                <w:bCs/>
                <w:sz w:val="22"/>
                <w:szCs w:val="22"/>
              </w:rPr>
            </w:pPr>
            <w:r>
              <w:rPr>
                <w:b/>
                <w:bCs/>
                <w:sz w:val="22"/>
                <w:szCs w:val="22"/>
              </w:rPr>
              <w:t>730953,47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D13D7" w:rsidRPr="00FD13D7" w:rsidRDefault="00FD13D7" w:rsidP="00FD13D7">
            <w:pPr>
              <w:widowControl/>
              <w:autoSpaceDE/>
              <w:autoSpaceDN/>
              <w:adjustRightInd/>
              <w:jc w:val="right"/>
              <w:rPr>
                <w:b/>
                <w:bCs/>
                <w:sz w:val="22"/>
                <w:szCs w:val="22"/>
              </w:rPr>
            </w:pPr>
            <w:r w:rsidRPr="00FD13D7">
              <w:rPr>
                <w:b/>
                <w:bCs/>
                <w:sz w:val="22"/>
                <w:szCs w:val="22"/>
              </w:rPr>
              <w:t>197 310,00</w:t>
            </w:r>
          </w:p>
        </w:tc>
      </w:tr>
    </w:tbl>
    <w:p w:rsidR="000657F1" w:rsidRDefault="000657F1" w:rsidP="00F51A9D">
      <w:pPr>
        <w:tabs>
          <w:tab w:val="left" w:pos="709"/>
          <w:tab w:val="left" w:pos="1080"/>
        </w:tabs>
        <w:jc w:val="both"/>
        <w:rPr>
          <w:sz w:val="25"/>
          <w:szCs w:val="25"/>
        </w:rPr>
      </w:pPr>
    </w:p>
    <w:p w:rsidR="00BF288C" w:rsidRDefault="00F07803" w:rsidP="00A81994">
      <w:pPr>
        <w:tabs>
          <w:tab w:val="left" w:pos="720"/>
        </w:tabs>
        <w:jc w:val="both"/>
        <w:rPr>
          <w:rStyle w:val="10"/>
          <w:rFonts w:ascii="Times New Roman" w:hAnsi="Times New Roman" w:cs="Times New Roman"/>
        </w:rPr>
      </w:pPr>
      <w:r w:rsidRPr="00F07803">
        <w:rPr>
          <w:b/>
          <w:sz w:val="25"/>
          <w:szCs w:val="25"/>
        </w:rPr>
        <w:tab/>
      </w:r>
      <w:r w:rsidR="00F106DF">
        <w:rPr>
          <w:sz w:val="25"/>
          <w:szCs w:val="25"/>
        </w:rPr>
        <w:t>И</w:t>
      </w:r>
      <w:r w:rsidR="00A81994" w:rsidRPr="00650C27">
        <w:rPr>
          <w:sz w:val="25"/>
          <w:szCs w:val="25"/>
        </w:rPr>
        <w:t xml:space="preserve">сполнено в рамках муниципальных программ  на сумму </w:t>
      </w:r>
      <w:r w:rsidR="00A81994">
        <w:rPr>
          <w:sz w:val="25"/>
          <w:szCs w:val="25"/>
        </w:rPr>
        <w:t>730,9</w:t>
      </w:r>
      <w:r w:rsidR="00A81994" w:rsidRPr="00650C27">
        <w:rPr>
          <w:sz w:val="25"/>
          <w:szCs w:val="25"/>
        </w:rPr>
        <w:t xml:space="preserve"> тыс.руб. Так, исполнение составило по следующим муниципальным программам:</w:t>
      </w:r>
      <w:r w:rsidR="00A81994" w:rsidRPr="00650C27">
        <w:rPr>
          <w:rStyle w:val="10"/>
          <w:rFonts w:ascii="Times New Roman" w:hAnsi="Times New Roman" w:cs="Times New Roman"/>
        </w:rPr>
        <w:t xml:space="preserve"> муниципальная </w:t>
      </w:r>
      <w:r w:rsidR="00A81994" w:rsidRPr="00650C27">
        <w:rPr>
          <w:rStyle w:val="10"/>
          <w:rFonts w:ascii="Times New Roman" w:hAnsi="Times New Roman" w:cs="Times New Roman"/>
        </w:rPr>
        <w:lastRenderedPageBreak/>
        <w:t xml:space="preserve">программа </w:t>
      </w:r>
      <w:r w:rsidR="00A81994" w:rsidRPr="00650C27">
        <w:rPr>
          <w:sz w:val="25"/>
          <w:szCs w:val="25"/>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00A81994" w:rsidRPr="00650C27">
        <w:rPr>
          <w:rStyle w:val="10"/>
          <w:rFonts w:ascii="Times New Roman" w:hAnsi="Times New Roman" w:cs="Times New Roman"/>
        </w:rPr>
        <w:t xml:space="preserve"> </w:t>
      </w:r>
      <w:r w:rsidR="00A81994" w:rsidRPr="00650C27">
        <w:rPr>
          <w:rStyle w:val="11"/>
          <w:rFonts w:ascii="Times New Roman" w:hAnsi="Times New Roman" w:cs="Times New Roman"/>
          <w:b w:val="0"/>
          <w:sz w:val="25"/>
          <w:szCs w:val="25"/>
        </w:rPr>
        <w:t>»</w:t>
      </w:r>
      <w:r w:rsidR="00A81994" w:rsidRPr="00650C27">
        <w:rPr>
          <w:rStyle w:val="10"/>
          <w:rFonts w:ascii="Times New Roman" w:hAnsi="Times New Roman" w:cs="Times New Roman"/>
          <w:b/>
        </w:rPr>
        <w:t xml:space="preserve"> </w:t>
      </w:r>
      <w:r w:rsidR="00A81994" w:rsidRPr="00650C27">
        <w:rPr>
          <w:rStyle w:val="10"/>
          <w:rFonts w:ascii="Times New Roman" w:hAnsi="Times New Roman" w:cs="Times New Roman"/>
        </w:rPr>
        <w:t xml:space="preserve">в сумме </w:t>
      </w:r>
      <w:r w:rsidR="00A81994">
        <w:rPr>
          <w:rStyle w:val="10"/>
          <w:rFonts w:ascii="Times New Roman" w:hAnsi="Times New Roman" w:cs="Times New Roman"/>
        </w:rPr>
        <w:t>437,3</w:t>
      </w:r>
      <w:r w:rsidR="00A81994" w:rsidRPr="00650C27">
        <w:rPr>
          <w:rStyle w:val="10"/>
          <w:rFonts w:ascii="Times New Roman" w:hAnsi="Times New Roman" w:cs="Times New Roman"/>
        </w:rPr>
        <w:t xml:space="preserve"> тыс.руб. (</w:t>
      </w:r>
      <w:r w:rsidR="00A81994">
        <w:rPr>
          <w:rStyle w:val="10"/>
          <w:rFonts w:ascii="Times New Roman" w:hAnsi="Times New Roman" w:cs="Times New Roman"/>
        </w:rPr>
        <w:t>оплачены услуги грейдера, выполнены работы по ремонту автомобильной дороги по ул.Гагарина с.Мугун)</w:t>
      </w:r>
      <w:r w:rsidR="00A81994" w:rsidRPr="00650C27">
        <w:rPr>
          <w:rStyle w:val="10"/>
          <w:rFonts w:ascii="Times New Roman" w:hAnsi="Times New Roman" w:cs="Times New Roman"/>
        </w:rPr>
        <w:t>,  муниципальная программа «</w:t>
      </w:r>
      <w:r w:rsidR="00A81994" w:rsidRPr="00650C27">
        <w:rPr>
          <w:sz w:val="25"/>
          <w:szCs w:val="25"/>
        </w:rPr>
        <w:t>Организация благоустройства территории поселения</w:t>
      </w:r>
      <w:r w:rsidR="00A81994" w:rsidRPr="00650C27">
        <w:rPr>
          <w:rStyle w:val="11"/>
          <w:rFonts w:ascii="Times New Roman" w:hAnsi="Times New Roman" w:cs="Times New Roman"/>
          <w:b w:val="0"/>
          <w:sz w:val="25"/>
          <w:szCs w:val="25"/>
        </w:rPr>
        <w:t xml:space="preserve">» </w:t>
      </w:r>
      <w:r w:rsidR="00A81994" w:rsidRPr="00650C27">
        <w:rPr>
          <w:rStyle w:val="10"/>
          <w:rFonts w:ascii="Times New Roman" w:hAnsi="Times New Roman" w:cs="Times New Roman"/>
        </w:rPr>
        <w:t xml:space="preserve">в сумме </w:t>
      </w:r>
      <w:r w:rsidR="00A81994">
        <w:rPr>
          <w:rStyle w:val="10"/>
          <w:rFonts w:ascii="Times New Roman" w:hAnsi="Times New Roman" w:cs="Times New Roman"/>
        </w:rPr>
        <w:t>65,0</w:t>
      </w:r>
      <w:r w:rsidR="00A81994" w:rsidRPr="00650C27">
        <w:rPr>
          <w:rStyle w:val="10"/>
          <w:rFonts w:ascii="Times New Roman" w:hAnsi="Times New Roman" w:cs="Times New Roman"/>
        </w:rPr>
        <w:t xml:space="preserve"> тыс.руб. (</w:t>
      </w:r>
      <w:r w:rsidR="00A81994">
        <w:rPr>
          <w:rStyle w:val="10"/>
          <w:rFonts w:ascii="Times New Roman" w:hAnsi="Times New Roman" w:cs="Times New Roman"/>
        </w:rPr>
        <w:t>приобретены светильники для уличного освещения)</w:t>
      </w:r>
      <w:r w:rsidR="00A81994" w:rsidRPr="00650C27">
        <w:rPr>
          <w:rStyle w:val="10"/>
          <w:rFonts w:ascii="Times New Roman" w:hAnsi="Times New Roman" w:cs="Times New Roman"/>
        </w:rPr>
        <w:t xml:space="preserve">; </w:t>
      </w:r>
      <w:r w:rsidR="00A81994" w:rsidRPr="004F4F69">
        <w:rPr>
          <w:rStyle w:val="10"/>
          <w:rFonts w:ascii="Times New Roman" w:hAnsi="Times New Roman" w:cs="Times New Roman"/>
        </w:rPr>
        <w:t>муниципальная программа «Обеспечение первичных мер пожарной безопасности в границах населенных пунктов поселения</w:t>
      </w:r>
      <w:r w:rsidR="00A81994" w:rsidRPr="004F4F69">
        <w:rPr>
          <w:rStyle w:val="11"/>
          <w:rFonts w:ascii="Times New Roman" w:hAnsi="Times New Roman" w:cs="Times New Roman"/>
          <w:b w:val="0"/>
          <w:sz w:val="25"/>
          <w:szCs w:val="25"/>
        </w:rPr>
        <w:t xml:space="preserve">» </w:t>
      </w:r>
      <w:r w:rsidR="00A81994" w:rsidRPr="004F4F69">
        <w:rPr>
          <w:rStyle w:val="10"/>
          <w:rFonts w:ascii="Times New Roman" w:hAnsi="Times New Roman" w:cs="Times New Roman"/>
        </w:rPr>
        <w:t xml:space="preserve">в сумме </w:t>
      </w:r>
      <w:r w:rsidR="00A81994">
        <w:rPr>
          <w:rStyle w:val="10"/>
          <w:rFonts w:ascii="Times New Roman" w:hAnsi="Times New Roman" w:cs="Times New Roman"/>
        </w:rPr>
        <w:t>50,0</w:t>
      </w:r>
      <w:r w:rsidR="00A81994" w:rsidRPr="004F4F69">
        <w:rPr>
          <w:rStyle w:val="10"/>
          <w:rFonts w:ascii="Times New Roman" w:hAnsi="Times New Roman" w:cs="Times New Roman"/>
        </w:rPr>
        <w:t xml:space="preserve"> тыс.руб. (произведены работы по устройству защитных минерализованных полос); </w:t>
      </w:r>
      <w:r w:rsidR="00A81994" w:rsidRPr="00650C27">
        <w:rPr>
          <w:rStyle w:val="10"/>
          <w:rFonts w:ascii="Times New Roman" w:hAnsi="Times New Roman" w:cs="Times New Roman"/>
        </w:rPr>
        <w:t>муниципальная программа «Обеспечение населения питьевой водой</w:t>
      </w:r>
      <w:r w:rsidR="00A81994" w:rsidRPr="00650C27">
        <w:rPr>
          <w:rStyle w:val="11"/>
          <w:rFonts w:ascii="Times New Roman" w:hAnsi="Times New Roman" w:cs="Times New Roman"/>
          <w:b w:val="0"/>
          <w:sz w:val="25"/>
          <w:szCs w:val="25"/>
        </w:rPr>
        <w:t xml:space="preserve">» </w:t>
      </w:r>
      <w:r w:rsidR="00A81994" w:rsidRPr="00650C27">
        <w:rPr>
          <w:rStyle w:val="10"/>
          <w:rFonts w:ascii="Times New Roman" w:hAnsi="Times New Roman" w:cs="Times New Roman"/>
        </w:rPr>
        <w:t xml:space="preserve">в сумме </w:t>
      </w:r>
      <w:r w:rsidR="00A81994">
        <w:rPr>
          <w:rStyle w:val="10"/>
          <w:rFonts w:ascii="Times New Roman" w:hAnsi="Times New Roman" w:cs="Times New Roman"/>
        </w:rPr>
        <w:t>178,6</w:t>
      </w:r>
      <w:r w:rsidR="00A81994" w:rsidRPr="00650C27">
        <w:rPr>
          <w:rStyle w:val="10"/>
          <w:rFonts w:ascii="Times New Roman" w:hAnsi="Times New Roman" w:cs="Times New Roman"/>
        </w:rPr>
        <w:t xml:space="preserve"> тыс.руб. (приобретены глубинные насосы</w:t>
      </w:r>
      <w:r w:rsidR="00A81994">
        <w:rPr>
          <w:rStyle w:val="10"/>
          <w:rFonts w:ascii="Times New Roman" w:hAnsi="Times New Roman" w:cs="Times New Roman"/>
        </w:rPr>
        <w:t>,</w:t>
      </w:r>
      <w:r w:rsidR="00A81994" w:rsidRPr="00650C27">
        <w:rPr>
          <w:rStyle w:val="10"/>
          <w:rFonts w:ascii="Times New Roman" w:hAnsi="Times New Roman" w:cs="Times New Roman"/>
        </w:rPr>
        <w:t xml:space="preserve"> </w:t>
      </w:r>
      <w:r w:rsidR="00A81994">
        <w:rPr>
          <w:rStyle w:val="10"/>
          <w:rFonts w:ascii="Times New Roman" w:hAnsi="Times New Roman" w:cs="Times New Roman"/>
        </w:rPr>
        <w:t xml:space="preserve">произведен ремонт  водонапорной башни в </w:t>
      </w:r>
      <w:r w:rsidR="00F25A07">
        <w:rPr>
          <w:rStyle w:val="10"/>
          <w:rFonts w:ascii="Times New Roman" w:hAnsi="Times New Roman" w:cs="Times New Roman"/>
        </w:rPr>
        <w:t>д</w:t>
      </w:r>
      <w:r w:rsidR="00A81994">
        <w:rPr>
          <w:rStyle w:val="10"/>
          <w:rFonts w:ascii="Times New Roman" w:hAnsi="Times New Roman" w:cs="Times New Roman"/>
        </w:rPr>
        <w:t>.</w:t>
      </w:r>
      <w:r w:rsidR="00F25A07">
        <w:rPr>
          <w:rStyle w:val="10"/>
          <w:rFonts w:ascii="Times New Roman" w:hAnsi="Times New Roman" w:cs="Times New Roman"/>
        </w:rPr>
        <w:t>Новая деревня</w:t>
      </w:r>
      <w:r w:rsidR="00A81994">
        <w:rPr>
          <w:rStyle w:val="10"/>
          <w:rFonts w:ascii="Times New Roman" w:hAnsi="Times New Roman" w:cs="Times New Roman"/>
        </w:rPr>
        <w:t>).</w:t>
      </w:r>
    </w:p>
    <w:p w:rsidR="00A81994" w:rsidRDefault="00BF288C" w:rsidP="00A81994">
      <w:pPr>
        <w:tabs>
          <w:tab w:val="left" w:pos="720"/>
        </w:tabs>
        <w:jc w:val="both"/>
        <w:rPr>
          <w:rStyle w:val="10"/>
          <w:rFonts w:ascii="Times New Roman" w:hAnsi="Times New Roman" w:cs="Times New Roman"/>
        </w:rPr>
      </w:pPr>
      <w:r>
        <w:rPr>
          <w:sz w:val="25"/>
          <w:szCs w:val="25"/>
        </w:rPr>
        <w:tab/>
        <w:t>По состоянию на 01.01.2016 года н</w:t>
      </w:r>
      <w:r w:rsidRPr="000529DE">
        <w:rPr>
          <w:sz w:val="25"/>
          <w:szCs w:val="25"/>
        </w:rPr>
        <w:t xml:space="preserve">еисполненные назначения по бюджетным ассигнованиям составляют </w:t>
      </w:r>
      <w:r>
        <w:rPr>
          <w:sz w:val="25"/>
          <w:szCs w:val="25"/>
        </w:rPr>
        <w:t>197,3</w:t>
      </w:r>
      <w:r w:rsidRPr="000529DE">
        <w:rPr>
          <w:sz w:val="25"/>
          <w:szCs w:val="25"/>
        </w:rPr>
        <w:t xml:space="preserve"> тыс.руб.,</w:t>
      </w:r>
      <w:r>
        <w:rPr>
          <w:sz w:val="25"/>
          <w:szCs w:val="25"/>
        </w:rPr>
        <w:t xml:space="preserve"> причины неиспользованных назначений подробно отражены в разделе «</w:t>
      </w:r>
      <w:r w:rsidRPr="00266BF4">
        <w:rPr>
          <w:rStyle w:val="FontStyle28"/>
          <w:b w:val="0"/>
          <w:sz w:val="25"/>
          <w:szCs w:val="25"/>
        </w:rPr>
        <w:t>Исполнение расходной части бюджета Поселения</w:t>
      </w:r>
      <w:r>
        <w:rPr>
          <w:rStyle w:val="FontStyle28"/>
          <w:b w:val="0"/>
          <w:sz w:val="25"/>
          <w:szCs w:val="25"/>
        </w:rPr>
        <w:t>»</w:t>
      </w:r>
      <w:r w:rsidRPr="00266BF4">
        <w:rPr>
          <w:rStyle w:val="FontStyle28"/>
          <w:b w:val="0"/>
          <w:sz w:val="25"/>
          <w:szCs w:val="25"/>
        </w:rPr>
        <w:t>.</w:t>
      </w:r>
      <w:r w:rsidRPr="00AE0AAC">
        <w:rPr>
          <w:b/>
          <w:sz w:val="25"/>
          <w:szCs w:val="25"/>
        </w:rPr>
        <w:t xml:space="preserve"> </w:t>
      </w:r>
      <w:r w:rsidR="00A81994" w:rsidRPr="00650C27">
        <w:rPr>
          <w:rStyle w:val="10"/>
          <w:rFonts w:ascii="Times New Roman" w:hAnsi="Times New Roman" w:cs="Times New Roman"/>
        </w:rPr>
        <w:t xml:space="preserve">  </w:t>
      </w:r>
    </w:p>
    <w:p w:rsidR="00F07803" w:rsidRPr="00CC28FA" w:rsidRDefault="00A81994" w:rsidP="00F51A9D">
      <w:pPr>
        <w:tabs>
          <w:tab w:val="left" w:pos="709"/>
          <w:tab w:val="left" w:pos="1080"/>
        </w:tabs>
        <w:jc w:val="both"/>
        <w:rPr>
          <w:b/>
          <w:sz w:val="25"/>
          <w:szCs w:val="25"/>
        </w:rPr>
      </w:pPr>
      <w:r>
        <w:rPr>
          <w:sz w:val="25"/>
          <w:szCs w:val="25"/>
        </w:rPr>
        <w:tab/>
      </w:r>
      <w:r w:rsidR="00F07803" w:rsidRPr="00F51A9D">
        <w:rPr>
          <w:sz w:val="25"/>
          <w:szCs w:val="25"/>
        </w:rPr>
        <w:t>В нарушение</w:t>
      </w:r>
      <w:r w:rsidR="00F07803" w:rsidRPr="00F07803">
        <w:rPr>
          <w:b/>
          <w:sz w:val="25"/>
          <w:szCs w:val="25"/>
        </w:rPr>
        <w:t xml:space="preserve"> </w:t>
      </w:r>
      <w:r w:rsidR="00C005CF" w:rsidRPr="00C005CF">
        <w:rPr>
          <w:sz w:val="25"/>
          <w:szCs w:val="25"/>
        </w:rPr>
        <w:t>п.</w:t>
      </w:r>
      <w:r w:rsidR="004E6629">
        <w:rPr>
          <w:sz w:val="25"/>
          <w:szCs w:val="25"/>
        </w:rPr>
        <w:t>5</w:t>
      </w:r>
      <w:r w:rsidR="00C005CF" w:rsidRPr="00347A80">
        <w:rPr>
          <w:b/>
          <w:sz w:val="25"/>
          <w:szCs w:val="25"/>
        </w:rPr>
        <w:t xml:space="preserve"> </w:t>
      </w:r>
      <w:r w:rsidR="00DA3B21">
        <w:rPr>
          <w:sz w:val="25"/>
          <w:szCs w:val="25"/>
        </w:rPr>
        <w:t xml:space="preserve">Порядка разработки, утверждения и реализации муниципальных программ </w:t>
      </w:r>
      <w:r w:rsidR="000657F1">
        <w:rPr>
          <w:rStyle w:val="FontStyle29"/>
          <w:sz w:val="25"/>
          <w:szCs w:val="25"/>
        </w:rPr>
        <w:t>Мугунского</w:t>
      </w:r>
      <w:r w:rsidR="00DA3B21">
        <w:rPr>
          <w:rStyle w:val="FontStyle29"/>
          <w:sz w:val="25"/>
          <w:szCs w:val="25"/>
        </w:rPr>
        <w:t xml:space="preserve"> сельского поселения, утвержденного Постановлением Администрации </w:t>
      </w:r>
      <w:r w:rsidR="000657F1">
        <w:rPr>
          <w:rStyle w:val="FontStyle29"/>
          <w:sz w:val="25"/>
          <w:szCs w:val="25"/>
        </w:rPr>
        <w:t>Мугунского</w:t>
      </w:r>
      <w:r w:rsidR="00C646DB">
        <w:rPr>
          <w:rStyle w:val="FontStyle29"/>
          <w:sz w:val="25"/>
          <w:szCs w:val="25"/>
        </w:rPr>
        <w:t xml:space="preserve"> сельского поселения от </w:t>
      </w:r>
      <w:r w:rsidR="00F622DE" w:rsidRPr="00F622DE">
        <w:rPr>
          <w:rStyle w:val="FontStyle29"/>
          <w:sz w:val="25"/>
          <w:szCs w:val="25"/>
        </w:rPr>
        <w:t>06.11</w:t>
      </w:r>
      <w:r w:rsidR="00DA3B21" w:rsidRPr="00F622DE">
        <w:rPr>
          <w:rStyle w:val="FontStyle29"/>
          <w:sz w:val="25"/>
          <w:szCs w:val="25"/>
        </w:rPr>
        <w:t>.2013г. №</w:t>
      </w:r>
      <w:r w:rsidR="00F622DE" w:rsidRPr="00F622DE">
        <w:rPr>
          <w:rStyle w:val="FontStyle29"/>
          <w:sz w:val="25"/>
          <w:szCs w:val="25"/>
        </w:rPr>
        <w:t>32а</w:t>
      </w:r>
      <w:r w:rsidR="00DA3B21">
        <w:rPr>
          <w:rStyle w:val="FontStyle29"/>
          <w:sz w:val="25"/>
          <w:szCs w:val="25"/>
        </w:rPr>
        <w:t>,</w:t>
      </w:r>
      <w:r w:rsidR="00DA3B21">
        <w:rPr>
          <w:b/>
          <w:sz w:val="25"/>
          <w:szCs w:val="25"/>
        </w:rPr>
        <w:t xml:space="preserve"> </w:t>
      </w:r>
      <w:r w:rsidR="00F07803" w:rsidRPr="00F51A9D">
        <w:rPr>
          <w:sz w:val="25"/>
          <w:szCs w:val="25"/>
        </w:rPr>
        <w:t>не производится оценка эффективности реализации финансируемых программ.</w:t>
      </w:r>
    </w:p>
    <w:p w:rsidR="00F07803" w:rsidRPr="005A5B62" w:rsidRDefault="00F07803" w:rsidP="005A5B62">
      <w:pPr>
        <w:tabs>
          <w:tab w:val="left" w:pos="709"/>
        </w:tabs>
        <w:jc w:val="both"/>
        <w:rPr>
          <w:sz w:val="25"/>
          <w:szCs w:val="25"/>
        </w:rPr>
      </w:pPr>
      <w:r w:rsidRPr="00F07803">
        <w:rPr>
          <w:b/>
          <w:sz w:val="25"/>
          <w:szCs w:val="25"/>
        </w:rPr>
        <w:tab/>
      </w:r>
      <w:r w:rsidR="007721FC">
        <w:rPr>
          <w:sz w:val="25"/>
          <w:szCs w:val="25"/>
        </w:rPr>
        <w:t>На основании выше</w:t>
      </w:r>
      <w:r w:rsidRPr="005A5B62">
        <w:rPr>
          <w:sz w:val="25"/>
          <w:szCs w:val="25"/>
        </w:rPr>
        <w:t xml:space="preserve">изложенного, нет возможности определить, достигнут ли ожидаемый результат по данным мероприятиям. </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B24D97" w:rsidRPr="00B24D97" w:rsidRDefault="001A5AE4" w:rsidP="00AF2161">
      <w:pPr>
        <w:pStyle w:val="Style6"/>
        <w:widowControl/>
        <w:spacing w:line="298" w:lineRule="exact"/>
        <w:ind w:firstLine="0"/>
        <w:rPr>
          <w:rStyle w:val="FontStyle29"/>
          <w:sz w:val="25"/>
          <w:szCs w:val="25"/>
        </w:rPr>
      </w:pPr>
      <w:r w:rsidRPr="000B4DBF">
        <w:rPr>
          <w:sz w:val="25"/>
          <w:szCs w:val="25"/>
        </w:rPr>
        <w:tab/>
      </w:r>
      <w:r w:rsidR="00C36339">
        <w:rPr>
          <w:rStyle w:val="FontStyle29"/>
          <w:sz w:val="25"/>
          <w:szCs w:val="25"/>
        </w:rPr>
        <w:t>Уточненным Решением</w:t>
      </w:r>
      <w:r w:rsidR="00C36339" w:rsidRPr="009B347D">
        <w:rPr>
          <w:rStyle w:val="FontStyle29"/>
          <w:sz w:val="25"/>
          <w:szCs w:val="25"/>
        </w:rPr>
        <w:t xml:space="preserve"> Думы </w:t>
      </w:r>
      <w:r w:rsidR="00C36339">
        <w:rPr>
          <w:sz w:val="25"/>
          <w:szCs w:val="25"/>
        </w:rPr>
        <w:t>Мугунского</w:t>
      </w:r>
      <w:r w:rsidR="00C36339">
        <w:rPr>
          <w:rStyle w:val="FontStyle29"/>
          <w:sz w:val="25"/>
          <w:szCs w:val="25"/>
        </w:rPr>
        <w:t xml:space="preserve"> сельского поселения от 23</w:t>
      </w:r>
      <w:r w:rsidR="00C36339" w:rsidRPr="008C4593">
        <w:rPr>
          <w:rStyle w:val="FontStyle29"/>
          <w:sz w:val="25"/>
          <w:szCs w:val="25"/>
        </w:rPr>
        <w:t>.12.201</w:t>
      </w:r>
      <w:r w:rsidR="00C36339">
        <w:rPr>
          <w:rStyle w:val="FontStyle29"/>
          <w:sz w:val="25"/>
          <w:szCs w:val="25"/>
        </w:rPr>
        <w:t>5</w:t>
      </w:r>
      <w:r w:rsidR="00C36339" w:rsidRPr="008C4593">
        <w:rPr>
          <w:rStyle w:val="FontStyle29"/>
          <w:sz w:val="25"/>
          <w:szCs w:val="25"/>
        </w:rPr>
        <w:t xml:space="preserve">г. № </w:t>
      </w:r>
      <w:r w:rsidR="00C36339">
        <w:rPr>
          <w:rStyle w:val="FontStyle29"/>
          <w:sz w:val="25"/>
          <w:szCs w:val="25"/>
        </w:rPr>
        <w:t xml:space="preserve">28 «О внесении изменений в решение Думы </w:t>
      </w:r>
      <w:r w:rsidR="00C36339">
        <w:rPr>
          <w:sz w:val="25"/>
          <w:szCs w:val="25"/>
        </w:rPr>
        <w:t>Мугунского</w:t>
      </w:r>
      <w:r w:rsidR="00C36339">
        <w:rPr>
          <w:rStyle w:val="FontStyle29"/>
          <w:sz w:val="25"/>
          <w:szCs w:val="25"/>
        </w:rPr>
        <w:t xml:space="preserve"> сельского поселения от 26.12.2014г. №24 «О бюджете </w:t>
      </w:r>
      <w:r w:rsidR="00C36339">
        <w:rPr>
          <w:sz w:val="25"/>
          <w:szCs w:val="25"/>
        </w:rPr>
        <w:t xml:space="preserve">Мугунского </w:t>
      </w:r>
      <w:r w:rsidR="00C36339">
        <w:rPr>
          <w:rStyle w:val="FontStyle29"/>
          <w:sz w:val="25"/>
          <w:szCs w:val="25"/>
        </w:rPr>
        <w:t xml:space="preserve">муниципального образования на 2015 год и на плановый период 2016 и 2017 годов» </w:t>
      </w:r>
      <w:r w:rsidR="001D3F3B">
        <w:rPr>
          <w:rStyle w:val="FontStyle29"/>
          <w:sz w:val="25"/>
          <w:szCs w:val="25"/>
        </w:rPr>
        <w:t xml:space="preserve">утвержден дефицит в сумме </w:t>
      </w:r>
      <w:r w:rsidR="00C36339">
        <w:rPr>
          <w:rStyle w:val="FontStyle29"/>
          <w:sz w:val="25"/>
          <w:szCs w:val="25"/>
        </w:rPr>
        <w:t>48,8</w:t>
      </w:r>
      <w:r w:rsidR="001D3F3B">
        <w:rPr>
          <w:rStyle w:val="FontStyle29"/>
          <w:sz w:val="25"/>
          <w:szCs w:val="25"/>
        </w:rPr>
        <w:t xml:space="preserve"> тыс.руб. или </w:t>
      </w:r>
      <w:r w:rsidR="00C36339">
        <w:rPr>
          <w:rStyle w:val="FontStyle29"/>
          <w:sz w:val="25"/>
          <w:szCs w:val="25"/>
        </w:rPr>
        <w:t>3,6</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бъема безвозмездных поступлений</w:t>
      </w:r>
      <w:r w:rsidR="00C36339">
        <w:rPr>
          <w:rStyle w:val="FontStyle29"/>
          <w:sz w:val="25"/>
          <w:szCs w:val="25"/>
        </w:rPr>
        <w:t>.</w:t>
      </w:r>
      <w:r w:rsidR="007879A3">
        <w:rPr>
          <w:rStyle w:val="FontStyle29"/>
          <w:sz w:val="25"/>
          <w:szCs w:val="25"/>
        </w:rPr>
        <w:t xml:space="preserve"> </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 xml:space="preserve">бюджет </w:t>
      </w:r>
      <w:r w:rsidR="00466A71">
        <w:rPr>
          <w:rStyle w:val="FontStyle29"/>
          <w:sz w:val="25"/>
          <w:szCs w:val="25"/>
        </w:rPr>
        <w:t>Мугунского</w:t>
      </w:r>
      <w:r w:rsidR="006C0716">
        <w:rPr>
          <w:rStyle w:val="FontStyle29"/>
          <w:sz w:val="25"/>
          <w:szCs w:val="25"/>
        </w:rPr>
        <w:t xml:space="preserve"> муниципал</w:t>
      </w:r>
      <w:r w:rsidR="0034516D">
        <w:rPr>
          <w:rStyle w:val="FontStyle29"/>
          <w:sz w:val="25"/>
          <w:szCs w:val="25"/>
        </w:rPr>
        <w:t xml:space="preserve">ьного образования исполнен с </w:t>
      </w:r>
      <w:r w:rsidR="00C36339">
        <w:rPr>
          <w:rStyle w:val="FontStyle29"/>
          <w:sz w:val="25"/>
          <w:szCs w:val="25"/>
        </w:rPr>
        <w:t>про</w:t>
      </w:r>
      <w:r w:rsidR="00896964">
        <w:rPr>
          <w:rStyle w:val="FontStyle29"/>
          <w:sz w:val="25"/>
          <w:szCs w:val="25"/>
        </w:rPr>
        <w:t>фицитом</w:t>
      </w:r>
      <w:r w:rsidR="006C0716">
        <w:rPr>
          <w:rStyle w:val="FontStyle29"/>
          <w:sz w:val="25"/>
          <w:szCs w:val="25"/>
        </w:rPr>
        <w:t xml:space="preserve"> в сумме </w:t>
      </w:r>
      <w:r w:rsidR="00C36339">
        <w:rPr>
          <w:rStyle w:val="FontStyle29"/>
          <w:sz w:val="25"/>
          <w:szCs w:val="25"/>
        </w:rPr>
        <w:t>148,6</w:t>
      </w:r>
      <w:r w:rsidR="00366F33">
        <w:rPr>
          <w:rStyle w:val="FontStyle29"/>
          <w:sz w:val="25"/>
          <w:szCs w:val="25"/>
        </w:rPr>
        <w:t xml:space="preserve"> 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466A71">
        <w:rPr>
          <w:rStyle w:val="FontStyle29"/>
          <w:sz w:val="25"/>
          <w:szCs w:val="25"/>
        </w:rPr>
        <w:t>Мугунского</w:t>
      </w:r>
      <w:r w:rsidR="00C3371D">
        <w:rPr>
          <w:rStyle w:val="FontStyle29"/>
          <w:sz w:val="25"/>
          <w:szCs w:val="25"/>
        </w:rPr>
        <w:t xml:space="preserve"> сельского поселения от </w:t>
      </w:r>
      <w:r w:rsidR="00C36339">
        <w:rPr>
          <w:rStyle w:val="FontStyle29"/>
          <w:sz w:val="25"/>
          <w:szCs w:val="25"/>
        </w:rPr>
        <w:t>23</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C36339">
        <w:rPr>
          <w:rStyle w:val="FontStyle29"/>
          <w:sz w:val="25"/>
          <w:szCs w:val="25"/>
        </w:rPr>
        <w:t>5</w:t>
      </w:r>
      <w:r w:rsidR="000E4113">
        <w:rPr>
          <w:rStyle w:val="FontStyle29"/>
          <w:sz w:val="25"/>
          <w:szCs w:val="25"/>
        </w:rPr>
        <w:t xml:space="preserve"> г. №</w:t>
      </w:r>
      <w:r w:rsidR="00C36339">
        <w:rPr>
          <w:rStyle w:val="FontStyle29"/>
          <w:sz w:val="25"/>
          <w:szCs w:val="25"/>
        </w:rPr>
        <w:t>28</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w:t>
      </w:r>
      <w:r w:rsidR="00466A71">
        <w:rPr>
          <w:rStyle w:val="FontStyle29"/>
          <w:sz w:val="25"/>
          <w:szCs w:val="25"/>
        </w:rPr>
        <w:t>Мугунского</w:t>
      </w:r>
      <w:r w:rsidR="00E53FEA">
        <w:rPr>
          <w:rStyle w:val="FontStyle29"/>
          <w:sz w:val="25"/>
          <w:szCs w:val="25"/>
        </w:rPr>
        <w:t xml:space="preserve"> муниципального образования на 201</w:t>
      </w:r>
      <w:r w:rsidR="00C36339">
        <w:rPr>
          <w:rStyle w:val="FontStyle29"/>
          <w:sz w:val="25"/>
          <w:szCs w:val="25"/>
        </w:rPr>
        <w:t>5</w:t>
      </w:r>
      <w:r w:rsidR="00E53FEA">
        <w:rPr>
          <w:rStyle w:val="FontStyle29"/>
          <w:sz w:val="25"/>
          <w:szCs w:val="25"/>
        </w:rPr>
        <w:t xml:space="preserve">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C36339">
        <w:rPr>
          <w:sz w:val="25"/>
          <w:szCs w:val="25"/>
        </w:rPr>
        <w:t>5</w:t>
      </w:r>
      <w:r w:rsidRPr="00CB7818">
        <w:rPr>
          <w:sz w:val="25"/>
          <w:szCs w:val="25"/>
        </w:rPr>
        <w:t xml:space="preserve"> год в размере </w:t>
      </w:r>
      <w:r w:rsidR="00C36339">
        <w:rPr>
          <w:sz w:val="25"/>
          <w:szCs w:val="25"/>
        </w:rPr>
        <w:t>1341,0</w:t>
      </w:r>
      <w:r w:rsidRPr="00CB7818">
        <w:rPr>
          <w:sz w:val="25"/>
          <w:szCs w:val="25"/>
        </w:rPr>
        <w:t xml:space="preserve"> тыс.руб., что не превышает предельного размера, установленного ст.107 БК РФ.</w:t>
      </w:r>
    </w:p>
    <w:p w:rsidR="00216182" w:rsidRPr="00AA6BAB" w:rsidRDefault="00216182" w:rsidP="00216182">
      <w:pPr>
        <w:ind w:firstLine="708"/>
        <w:rPr>
          <w:sz w:val="25"/>
          <w:szCs w:val="25"/>
        </w:rPr>
      </w:pPr>
      <w:r w:rsidRPr="00AA6BAB">
        <w:rPr>
          <w:sz w:val="25"/>
          <w:szCs w:val="25"/>
        </w:rPr>
        <w:t>Верхний предел муниципального долга по состоянию на 01.01.201</w:t>
      </w:r>
      <w:r w:rsidR="00C36339">
        <w:rPr>
          <w:sz w:val="25"/>
          <w:szCs w:val="25"/>
        </w:rPr>
        <w:t>6</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593675" w:rsidRDefault="00C86FC9" w:rsidP="00593675">
      <w:pPr>
        <w:ind w:firstLine="708"/>
        <w:jc w:val="both"/>
        <w:rPr>
          <w:sz w:val="25"/>
          <w:szCs w:val="25"/>
        </w:rPr>
      </w:pPr>
      <w:r w:rsidRPr="00941B79">
        <w:rPr>
          <w:sz w:val="25"/>
          <w:szCs w:val="25"/>
        </w:rPr>
        <w:t xml:space="preserve">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2015 год по состоянию на 01.01.2016г. сложился в сумме </w:t>
      </w:r>
      <w:r>
        <w:rPr>
          <w:sz w:val="25"/>
          <w:szCs w:val="25"/>
        </w:rPr>
        <w:t>197446</w:t>
      </w:r>
      <w:r w:rsidRPr="00941B79">
        <w:rPr>
          <w:sz w:val="25"/>
          <w:szCs w:val="25"/>
        </w:rPr>
        <w:t xml:space="preserve"> руб.6</w:t>
      </w:r>
      <w:r>
        <w:rPr>
          <w:sz w:val="25"/>
          <w:szCs w:val="25"/>
        </w:rPr>
        <w:t>6</w:t>
      </w:r>
      <w:r w:rsidRPr="00941B79">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 </w:t>
      </w:r>
      <w:r>
        <w:rPr>
          <w:sz w:val="25"/>
          <w:szCs w:val="25"/>
        </w:rPr>
        <w:t xml:space="preserve"> </w:t>
      </w:r>
      <w:r w:rsidRPr="00717086">
        <w:rPr>
          <w:sz w:val="25"/>
          <w:szCs w:val="25"/>
        </w:rPr>
        <w:t>Остатк</w:t>
      </w:r>
      <w:r>
        <w:rPr>
          <w:sz w:val="25"/>
          <w:szCs w:val="25"/>
        </w:rPr>
        <w:t xml:space="preserve">и сложились за счет налоговых, </w:t>
      </w:r>
      <w:r w:rsidRPr="00717086">
        <w:rPr>
          <w:sz w:val="25"/>
          <w:szCs w:val="25"/>
        </w:rPr>
        <w:t>неналоговых доходов бюджета поселения</w:t>
      </w:r>
      <w:r>
        <w:rPr>
          <w:sz w:val="25"/>
          <w:szCs w:val="25"/>
        </w:rPr>
        <w:t xml:space="preserve"> в сумме 197446</w:t>
      </w:r>
      <w:r w:rsidRPr="00941B79">
        <w:rPr>
          <w:sz w:val="25"/>
          <w:szCs w:val="25"/>
        </w:rPr>
        <w:t xml:space="preserve"> руб.6</w:t>
      </w:r>
      <w:r>
        <w:rPr>
          <w:sz w:val="25"/>
          <w:szCs w:val="25"/>
        </w:rPr>
        <w:t>6</w:t>
      </w:r>
      <w:r w:rsidRPr="00941B79">
        <w:rPr>
          <w:sz w:val="25"/>
          <w:szCs w:val="25"/>
        </w:rPr>
        <w:t xml:space="preserve"> коп</w:t>
      </w:r>
      <w:r>
        <w:rPr>
          <w:sz w:val="25"/>
          <w:szCs w:val="25"/>
        </w:rPr>
        <w:t xml:space="preserve">., в том числе: за счет </w:t>
      </w:r>
      <w:r w:rsidRPr="00714355">
        <w:rPr>
          <w:sz w:val="25"/>
          <w:szCs w:val="25"/>
        </w:rPr>
        <w:t>целевы</w:t>
      </w:r>
      <w:r>
        <w:rPr>
          <w:sz w:val="25"/>
          <w:szCs w:val="25"/>
        </w:rPr>
        <w:t>х</w:t>
      </w:r>
      <w:r w:rsidRPr="00714355">
        <w:rPr>
          <w:sz w:val="25"/>
          <w:szCs w:val="25"/>
        </w:rPr>
        <w:t xml:space="preserve"> остатк</w:t>
      </w:r>
      <w:r>
        <w:rPr>
          <w:sz w:val="25"/>
          <w:szCs w:val="25"/>
        </w:rPr>
        <w:t>ов</w:t>
      </w:r>
      <w:r w:rsidRPr="00714355">
        <w:rPr>
          <w:sz w:val="25"/>
          <w:szCs w:val="25"/>
        </w:rPr>
        <w:t xml:space="preserve"> дорожного фонда </w:t>
      </w:r>
      <w:r>
        <w:rPr>
          <w:sz w:val="25"/>
          <w:szCs w:val="25"/>
        </w:rPr>
        <w:t xml:space="preserve">в сумме 143524 </w:t>
      </w:r>
      <w:r w:rsidRPr="00714355">
        <w:rPr>
          <w:sz w:val="25"/>
          <w:szCs w:val="25"/>
        </w:rPr>
        <w:t>руб.</w:t>
      </w:r>
      <w:r>
        <w:rPr>
          <w:sz w:val="25"/>
          <w:szCs w:val="25"/>
        </w:rPr>
        <w:t>81</w:t>
      </w:r>
      <w:r w:rsidRPr="00714355">
        <w:rPr>
          <w:sz w:val="25"/>
          <w:szCs w:val="25"/>
        </w:rPr>
        <w:t>коп</w:t>
      </w:r>
      <w:r>
        <w:rPr>
          <w:sz w:val="25"/>
          <w:szCs w:val="25"/>
        </w:rPr>
        <w:t xml:space="preserve">., нецелевые средства в сумме 53921 руб.85 коп. </w:t>
      </w:r>
      <w:r w:rsidR="00593675">
        <w:rPr>
          <w:sz w:val="25"/>
          <w:szCs w:val="25"/>
        </w:rPr>
        <w:t>По сравнению с остатками на начало отчетного периода сумма на остатке увеличилась на 148658 руб.09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lastRenderedPageBreak/>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tab/>
        <w:t xml:space="preserve">Осуществление </w:t>
      </w:r>
      <w:r w:rsidRPr="00810CA2">
        <w:rPr>
          <w:sz w:val="25"/>
          <w:szCs w:val="25"/>
        </w:rPr>
        <w:t xml:space="preserve">части полномочий по </w:t>
      </w:r>
      <w:r w:rsidR="00F33FAF">
        <w:rPr>
          <w:sz w:val="25"/>
          <w:szCs w:val="25"/>
        </w:rPr>
        <w:t>составлению</w:t>
      </w:r>
      <w:r w:rsidRPr="00810CA2">
        <w:rPr>
          <w:sz w:val="25"/>
          <w:szCs w:val="25"/>
        </w:rPr>
        <w:t>,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1B6CEA">
        <w:rPr>
          <w:sz w:val="25"/>
          <w:szCs w:val="25"/>
        </w:rPr>
        <w:t>Мугунского</w:t>
      </w:r>
      <w:r w:rsidR="00E75C8D">
        <w:rPr>
          <w:sz w:val="25"/>
          <w:szCs w:val="25"/>
        </w:rPr>
        <w:t xml:space="preserve"> муниципального образования </w:t>
      </w:r>
      <w:r w:rsidR="00F33FAF">
        <w:rPr>
          <w:sz w:val="25"/>
          <w:szCs w:val="25"/>
        </w:rPr>
        <w:t xml:space="preserve">от </w:t>
      </w:r>
      <w:r w:rsidR="00085C3E" w:rsidRPr="00475E2B">
        <w:rPr>
          <w:sz w:val="25"/>
          <w:szCs w:val="25"/>
        </w:rPr>
        <w:t>05.11.2013г. №1</w:t>
      </w:r>
      <w:r w:rsidR="00085C3E">
        <w:rPr>
          <w:sz w:val="25"/>
          <w:szCs w:val="25"/>
        </w:rPr>
        <w:t xml:space="preserve"> </w:t>
      </w:r>
      <w:r>
        <w:rPr>
          <w:sz w:val="25"/>
          <w:szCs w:val="25"/>
        </w:rPr>
        <w:t>на 201</w:t>
      </w:r>
      <w:r w:rsidR="00F33FAF">
        <w:rPr>
          <w:sz w:val="25"/>
          <w:szCs w:val="25"/>
        </w:rPr>
        <w:t>5</w:t>
      </w:r>
      <w:r>
        <w:rPr>
          <w:sz w:val="25"/>
          <w:szCs w:val="25"/>
        </w:rPr>
        <w:t xml:space="preserve"> год.</w:t>
      </w:r>
    </w:p>
    <w:p w:rsidR="002414D3" w:rsidRDefault="002414D3" w:rsidP="00B2169C">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Pr>
          <w:rStyle w:val="FontStyle29"/>
          <w:sz w:val="25"/>
          <w:szCs w:val="25"/>
        </w:rPr>
        <w:t>Мугунского</w:t>
      </w:r>
      <w:r>
        <w:rPr>
          <w:sz w:val="25"/>
          <w:szCs w:val="25"/>
        </w:rPr>
        <w:t xml:space="preserve"> муниципального образовани</w:t>
      </w:r>
      <w:r w:rsidR="00F33FAF">
        <w:rPr>
          <w:sz w:val="25"/>
          <w:szCs w:val="25"/>
        </w:rPr>
        <w:t>я от 03.02.2014г. №2 с внесением изменений дополнительным соглашением от 01.06.2015г. №3</w:t>
      </w:r>
      <w:r>
        <w:rPr>
          <w:sz w:val="25"/>
          <w:szCs w:val="25"/>
        </w:rPr>
        <w:t>.</w:t>
      </w:r>
      <w:r w:rsidR="00B047C7">
        <w:rPr>
          <w:sz w:val="25"/>
          <w:szCs w:val="25"/>
        </w:rPr>
        <w:t xml:space="preserve"> </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1B6CEA">
        <w:rPr>
          <w:sz w:val="25"/>
          <w:szCs w:val="25"/>
        </w:rPr>
        <w:t>Мугунском</w:t>
      </w:r>
      <w:r w:rsidR="00527C6F">
        <w:rPr>
          <w:sz w:val="25"/>
          <w:szCs w:val="25"/>
        </w:rPr>
        <w:t xml:space="preserve"> муниципальном образовании, утвержденного</w:t>
      </w:r>
      <w:r w:rsidR="00527C6F" w:rsidRPr="00EC07DF">
        <w:rPr>
          <w:sz w:val="25"/>
          <w:szCs w:val="25"/>
        </w:rPr>
        <w:t xml:space="preserve"> решением Думы </w:t>
      </w:r>
      <w:r w:rsidR="001B6CEA">
        <w:rPr>
          <w:sz w:val="25"/>
          <w:szCs w:val="25"/>
        </w:rPr>
        <w:t>Мугунского</w:t>
      </w:r>
      <w:r w:rsidR="00283896">
        <w:rPr>
          <w:sz w:val="25"/>
          <w:szCs w:val="25"/>
        </w:rPr>
        <w:t xml:space="preserve">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8F6E71">
        <w:rPr>
          <w:sz w:val="25"/>
          <w:szCs w:val="25"/>
        </w:rPr>
        <w:t>1</w:t>
      </w:r>
      <w:r w:rsidR="00C616F3">
        <w:rPr>
          <w:sz w:val="25"/>
          <w:szCs w:val="25"/>
        </w:rPr>
        <w:t>5</w:t>
      </w:r>
      <w:r w:rsidR="00527C6F" w:rsidRPr="0090147E">
        <w:rPr>
          <w:sz w:val="25"/>
          <w:szCs w:val="25"/>
        </w:rPr>
        <w:t>.04.2011г. №</w:t>
      </w:r>
      <w:r w:rsidR="001B6CEA">
        <w:rPr>
          <w:sz w:val="25"/>
          <w:szCs w:val="25"/>
        </w:rPr>
        <w:t>7</w:t>
      </w:r>
      <w:r w:rsidR="00527C6F">
        <w:rPr>
          <w:sz w:val="25"/>
          <w:szCs w:val="25"/>
        </w:rPr>
        <w:t xml:space="preserve"> (с изменениями внесенными Решением Думы </w:t>
      </w:r>
      <w:r w:rsidR="001B6CEA">
        <w:rPr>
          <w:sz w:val="25"/>
          <w:szCs w:val="25"/>
        </w:rPr>
        <w:t>Мугунского</w:t>
      </w:r>
      <w:r w:rsidR="00B25118">
        <w:rPr>
          <w:sz w:val="25"/>
          <w:szCs w:val="25"/>
        </w:rPr>
        <w:t xml:space="preserve"> </w:t>
      </w:r>
      <w:r w:rsidR="00527C6F">
        <w:rPr>
          <w:sz w:val="25"/>
          <w:szCs w:val="25"/>
        </w:rPr>
        <w:t>сельск</w:t>
      </w:r>
      <w:r w:rsidR="00D07DD4">
        <w:rPr>
          <w:sz w:val="25"/>
          <w:szCs w:val="25"/>
        </w:rPr>
        <w:t>о</w:t>
      </w:r>
      <w:r w:rsidR="001B6CEA">
        <w:rPr>
          <w:sz w:val="25"/>
          <w:szCs w:val="25"/>
        </w:rPr>
        <w:t>го поселения от 26.06.2013г. №17</w:t>
      </w:r>
      <w:r w:rsidR="003514F0">
        <w:rPr>
          <w:sz w:val="25"/>
          <w:szCs w:val="25"/>
        </w:rPr>
        <w:t>,</w:t>
      </w:r>
      <w:r w:rsidR="00C616F3">
        <w:rPr>
          <w:sz w:val="25"/>
          <w:szCs w:val="25"/>
        </w:rPr>
        <w:t xml:space="preserve">  от </w:t>
      </w:r>
      <w:r w:rsidR="001B6CEA">
        <w:rPr>
          <w:sz w:val="25"/>
          <w:szCs w:val="25"/>
        </w:rPr>
        <w:t>25.06.2014г. №11</w:t>
      </w:r>
      <w:r w:rsidR="00B047C7">
        <w:rPr>
          <w:sz w:val="25"/>
          <w:szCs w:val="25"/>
        </w:rPr>
        <w:t xml:space="preserve">, </w:t>
      </w:r>
      <w:r w:rsidR="003514F0">
        <w:rPr>
          <w:sz w:val="25"/>
          <w:szCs w:val="25"/>
        </w:rPr>
        <w:t>от 11.02.2015</w:t>
      </w:r>
      <w:r w:rsidR="00B047C7">
        <w:rPr>
          <w:sz w:val="25"/>
          <w:szCs w:val="25"/>
        </w:rPr>
        <w:t>г. №26</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AC13A2" w:rsidRPr="00D346F0" w:rsidRDefault="00DE7D47" w:rsidP="00D346F0">
      <w:pPr>
        <w:tabs>
          <w:tab w:val="left" w:pos="709"/>
        </w:tabs>
        <w:jc w:val="both"/>
        <w:rPr>
          <w:sz w:val="25"/>
          <w:szCs w:val="25"/>
        </w:rPr>
      </w:pPr>
      <w:r>
        <w:rPr>
          <w:sz w:val="25"/>
          <w:szCs w:val="25"/>
        </w:rPr>
        <w:tab/>
      </w:r>
      <w:r w:rsidR="002B7203" w:rsidRPr="00D346F0">
        <w:rPr>
          <w:sz w:val="25"/>
          <w:szCs w:val="25"/>
        </w:rPr>
        <w:t xml:space="preserve">Пунктом </w:t>
      </w:r>
      <w:r w:rsidRPr="00D346F0">
        <w:rPr>
          <w:sz w:val="25"/>
          <w:szCs w:val="25"/>
        </w:rPr>
        <w:t>3.1.1.21 Положения</w:t>
      </w:r>
      <w:r w:rsidR="00527C6F" w:rsidRPr="00D346F0">
        <w:rPr>
          <w:sz w:val="25"/>
          <w:szCs w:val="25"/>
        </w:rPr>
        <w:t xml:space="preserve"> о Комитете по финансам</w:t>
      </w:r>
      <w:r w:rsidRPr="00D346F0">
        <w:rPr>
          <w:sz w:val="25"/>
          <w:szCs w:val="25"/>
        </w:rPr>
        <w:t xml:space="preserve">, </w:t>
      </w:r>
      <w:r w:rsidR="002B7203" w:rsidRPr="00D346F0">
        <w:rPr>
          <w:sz w:val="25"/>
          <w:szCs w:val="25"/>
        </w:rPr>
        <w:t xml:space="preserve">установлено, что </w:t>
      </w:r>
      <w:r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D212D9" w:rsidRPr="00D346F0" w:rsidRDefault="003514F0" w:rsidP="00D346F0">
      <w:pPr>
        <w:pStyle w:val="2"/>
        <w:spacing w:after="0" w:line="240" w:lineRule="auto"/>
        <w:ind w:left="0" w:firstLine="720"/>
        <w:jc w:val="both"/>
        <w:rPr>
          <w:sz w:val="25"/>
          <w:szCs w:val="25"/>
        </w:rPr>
      </w:pPr>
      <w:r w:rsidRPr="00141D56">
        <w:rPr>
          <w:sz w:val="25"/>
          <w:szCs w:val="25"/>
        </w:rPr>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Мугунского сельского поселения,  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Pr>
          <w:sz w:val="25"/>
          <w:szCs w:val="25"/>
        </w:rPr>
        <w:t xml:space="preserve">центр </w:t>
      </w:r>
      <w:r w:rsidR="00E2119C">
        <w:rPr>
          <w:sz w:val="25"/>
          <w:szCs w:val="25"/>
        </w:rPr>
        <w:t>с</w:t>
      </w:r>
      <w:r>
        <w:rPr>
          <w:sz w:val="25"/>
          <w:szCs w:val="25"/>
        </w:rPr>
        <w:t>.Мугун</w:t>
      </w:r>
      <w:r w:rsidRPr="00087A1E">
        <w:rPr>
          <w:sz w:val="25"/>
          <w:szCs w:val="25"/>
        </w:rPr>
        <w:t>»,</w:t>
      </w:r>
      <w:r>
        <w:rPr>
          <w:sz w:val="25"/>
          <w:szCs w:val="25"/>
        </w:rPr>
        <w:t xml:space="preserve"> </w:t>
      </w:r>
      <w:r w:rsidRPr="00BC5A60">
        <w:rPr>
          <w:b/>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 xml:space="preserve">дминистрации Тулунского </w:t>
      </w:r>
      <w:r w:rsidRPr="00540694">
        <w:rPr>
          <w:sz w:val="25"/>
          <w:szCs w:val="25"/>
        </w:rPr>
        <w:lastRenderedPageBreak/>
        <w:t>муниципа</w:t>
      </w:r>
      <w:r>
        <w:rPr>
          <w:sz w:val="25"/>
          <w:szCs w:val="25"/>
        </w:rPr>
        <w:t>льного района согласно договорам</w:t>
      </w:r>
      <w:r w:rsidRPr="00540694">
        <w:rPr>
          <w:sz w:val="25"/>
          <w:szCs w:val="25"/>
        </w:rPr>
        <w:t xml:space="preserve"> о бухгалтерском обслуживании</w:t>
      </w:r>
      <w:r w:rsidR="00B047C7">
        <w:rPr>
          <w:sz w:val="25"/>
          <w:szCs w:val="25"/>
        </w:rPr>
        <w:t xml:space="preserve"> Ц</w:t>
      </w:r>
      <w:r>
        <w:rPr>
          <w:sz w:val="25"/>
          <w:szCs w:val="25"/>
        </w:rPr>
        <w:t>ентрализованной бухгалтерией А</w:t>
      </w:r>
      <w:r w:rsidRPr="00540694">
        <w:rPr>
          <w:sz w:val="25"/>
          <w:szCs w:val="25"/>
        </w:rPr>
        <w:t xml:space="preserve">дминистрации Тулунского муниципального района </w:t>
      </w:r>
      <w:r w:rsidR="00D346F0" w:rsidRPr="00334B24">
        <w:rPr>
          <w:sz w:val="25"/>
          <w:szCs w:val="25"/>
        </w:rPr>
        <w:t xml:space="preserve">от </w:t>
      </w:r>
      <w:r w:rsidR="008F0F20">
        <w:rPr>
          <w:sz w:val="25"/>
          <w:szCs w:val="25"/>
        </w:rPr>
        <w:t>29.12.2012г. №2</w:t>
      </w:r>
      <w:r w:rsidR="00564D5D">
        <w:rPr>
          <w:sz w:val="25"/>
          <w:szCs w:val="25"/>
        </w:rPr>
        <w:t>4</w:t>
      </w:r>
      <w:r w:rsidR="00916453" w:rsidRPr="00334B24">
        <w:rPr>
          <w:sz w:val="25"/>
          <w:szCs w:val="25"/>
        </w:rPr>
        <w:t xml:space="preserve">, </w:t>
      </w:r>
      <w:r w:rsidR="00905FBF" w:rsidRPr="00334B24">
        <w:rPr>
          <w:sz w:val="25"/>
          <w:szCs w:val="25"/>
        </w:rPr>
        <w:t>29.12.2012г. №</w:t>
      </w:r>
      <w:r w:rsidR="00564D5D">
        <w:rPr>
          <w:sz w:val="25"/>
          <w:szCs w:val="25"/>
        </w:rPr>
        <w:t>68</w:t>
      </w:r>
      <w:r w:rsidR="008F0F20">
        <w:rPr>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FB5995" w:rsidRPr="00017FF0" w:rsidRDefault="00FF4163" w:rsidP="00017FF0">
      <w:pPr>
        <w:ind w:firstLine="709"/>
        <w:jc w:val="both"/>
        <w:rPr>
          <w:sz w:val="25"/>
          <w:szCs w:val="25"/>
        </w:rPr>
      </w:pPr>
      <w:r>
        <w:rPr>
          <w:sz w:val="25"/>
          <w:szCs w:val="25"/>
        </w:rPr>
        <w:t xml:space="preserve"> </w:t>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B047C7">
        <w:rPr>
          <w:sz w:val="25"/>
          <w:szCs w:val="25"/>
        </w:rPr>
        <w:t>5</w:t>
      </w:r>
      <w:r>
        <w:rPr>
          <w:sz w:val="25"/>
          <w:szCs w:val="25"/>
        </w:rPr>
        <w:t xml:space="preserve"> год </w:t>
      </w:r>
      <w:r w:rsidRPr="00197753">
        <w:rPr>
          <w:sz w:val="25"/>
          <w:szCs w:val="25"/>
        </w:rPr>
        <w:t xml:space="preserve">об исполнении бюджета </w:t>
      </w:r>
      <w:r w:rsidR="00564D5D">
        <w:rPr>
          <w:sz w:val="25"/>
          <w:szCs w:val="25"/>
        </w:rPr>
        <w:t>Мугунского</w:t>
      </w:r>
      <w:r>
        <w:rPr>
          <w:sz w:val="25"/>
          <w:szCs w:val="25"/>
        </w:rPr>
        <w:t xml:space="preserve"> 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E91666" w:rsidRDefault="000667FF" w:rsidP="00C15A25">
      <w:pPr>
        <w:pStyle w:val="2"/>
        <w:spacing w:after="0" w:line="240" w:lineRule="auto"/>
        <w:ind w:left="0" w:firstLine="720"/>
        <w:jc w:val="both"/>
        <w:rPr>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9E2E01" w:rsidRDefault="009E2E01" w:rsidP="009E2E01">
      <w:pPr>
        <w:pStyle w:val="Default"/>
        <w:jc w:val="both"/>
        <w:rPr>
          <w:sz w:val="25"/>
          <w:szCs w:val="25"/>
        </w:rPr>
      </w:pPr>
      <w:r>
        <w:rPr>
          <w:sz w:val="25"/>
          <w:szCs w:val="25"/>
        </w:rPr>
        <w:t xml:space="preserve">- </w:t>
      </w:r>
      <w:r w:rsidRPr="00CD2412">
        <w:rPr>
          <w:sz w:val="25"/>
          <w:szCs w:val="25"/>
        </w:rPr>
        <w:t>В</w:t>
      </w:r>
      <w:r w:rsidRPr="00CD2412">
        <w:rPr>
          <w:bCs/>
          <w:sz w:val="25"/>
          <w:szCs w:val="25"/>
        </w:rPr>
        <w:t xml:space="preserve"> нарушение п.152 </w:t>
      </w:r>
      <w:r w:rsidRPr="00CD2412">
        <w:rPr>
          <w:sz w:val="25"/>
          <w:szCs w:val="25"/>
        </w:rPr>
        <w:t>Инструкции №191-н</w:t>
      </w:r>
      <w:r>
        <w:rPr>
          <w:sz w:val="25"/>
          <w:szCs w:val="25"/>
        </w:rPr>
        <w:t>,</w:t>
      </w:r>
      <w:r w:rsidRPr="00CD2412">
        <w:rPr>
          <w:sz w:val="25"/>
          <w:szCs w:val="25"/>
        </w:rPr>
        <w:t xml:space="preserve"> </w:t>
      </w:r>
      <w:r>
        <w:rPr>
          <w:sz w:val="25"/>
          <w:szCs w:val="25"/>
        </w:rPr>
        <w:t>Администрацией Мугунского</w:t>
      </w:r>
      <w:r>
        <w:rPr>
          <w:rStyle w:val="FontStyle29"/>
          <w:sz w:val="25"/>
          <w:szCs w:val="25"/>
        </w:rPr>
        <w:t xml:space="preserve"> сельского поселения </w:t>
      </w:r>
      <w:r w:rsidRPr="00CD2412">
        <w:rPr>
          <w:sz w:val="25"/>
          <w:szCs w:val="25"/>
        </w:rPr>
        <w:t xml:space="preserve">заголовки разделов </w:t>
      </w:r>
      <w:r>
        <w:rPr>
          <w:sz w:val="25"/>
          <w:szCs w:val="25"/>
        </w:rPr>
        <w:t xml:space="preserve">в </w:t>
      </w:r>
      <w:r w:rsidRPr="00CD2412">
        <w:rPr>
          <w:sz w:val="25"/>
          <w:szCs w:val="25"/>
        </w:rPr>
        <w:t xml:space="preserve">Пояснительной записки </w:t>
      </w:r>
      <w:r>
        <w:rPr>
          <w:sz w:val="25"/>
          <w:szCs w:val="25"/>
        </w:rPr>
        <w:t xml:space="preserve">к годовому отчету (форма №0503160) </w:t>
      </w:r>
      <w:r w:rsidRPr="00CD2412">
        <w:rPr>
          <w:sz w:val="25"/>
          <w:szCs w:val="25"/>
        </w:rPr>
        <w:t>не указаны.</w:t>
      </w:r>
    </w:p>
    <w:p w:rsidR="00ED5A6B" w:rsidRPr="00ED5A6B" w:rsidRDefault="008F7E87" w:rsidP="00ED5A6B">
      <w:pPr>
        <w:tabs>
          <w:tab w:val="left" w:pos="709"/>
          <w:tab w:val="left" w:pos="1080"/>
        </w:tabs>
        <w:jc w:val="both"/>
        <w:rPr>
          <w:b/>
          <w:sz w:val="25"/>
          <w:szCs w:val="25"/>
        </w:rPr>
      </w:pPr>
      <w:r>
        <w:rPr>
          <w:b/>
          <w:sz w:val="25"/>
          <w:szCs w:val="25"/>
        </w:rPr>
        <w:t>-</w:t>
      </w:r>
      <w:r w:rsidR="001B3CD5" w:rsidRPr="001B3CD5">
        <w:rPr>
          <w:sz w:val="25"/>
          <w:szCs w:val="25"/>
        </w:rPr>
        <w:t xml:space="preserve"> </w:t>
      </w:r>
      <w:r w:rsidR="001B3CD5" w:rsidRPr="00F51A9D">
        <w:rPr>
          <w:sz w:val="25"/>
          <w:szCs w:val="25"/>
        </w:rPr>
        <w:t>В нарушение</w:t>
      </w:r>
      <w:r w:rsidR="001B3CD5" w:rsidRPr="00F07803">
        <w:rPr>
          <w:b/>
          <w:sz w:val="25"/>
          <w:szCs w:val="25"/>
        </w:rPr>
        <w:t xml:space="preserve"> </w:t>
      </w:r>
      <w:r w:rsidR="001B3CD5" w:rsidRPr="00C005CF">
        <w:rPr>
          <w:sz w:val="25"/>
          <w:szCs w:val="25"/>
        </w:rPr>
        <w:t>п.</w:t>
      </w:r>
      <w:r w:rsidR="00B047C7">
        <w:rPr>
          <w:sz w:val="25"/>
          <w:szCs w:val="25"/>
        </w:rPr>
        <w:t>5</w:t>
      </w:r>
      <w:r w:rsidR="001B3CD5" w:rsidRPr="007513CF">
        <w:rPr>
          <w:b/>
          <w:sz w:val="25"/>
          <w:szCs w:val="25"/>
        </w:rPr>
        <w:t xml:space="preserve"> </w:t>
      </w:r>
      <w:r w:rsidR="001B3CD5">
        <w:rPr>
          <w:sz w:val="25"/>
          <w:szCs w:val="25"/>
        </w:rPr>
        <w:t xml:space="preserve">Порядка разработки, утверждения и реализации муниципальных программ </w:t>
      </w:r>
      <w:r w:rsidR="00564D5D">
        <w:rPr>
          <w:rStyle w:val="FontStyle29"/>
          <w:sz w:val="25"/>
          <w:szCs w:val="25"/>
        </w:rPr>
        <w:t>Мугунского</w:t>
      </w:r>
      <w:r w:rsidR="001B3CD5">
        <w:rPr>
          <w:rStyle w:val="FontStyle29"/>
          <w:sz w:val="25"/>
          <w:szCs w:val="25"/>
        </w:rPr>
        <w:t xml:space="preserve"> сельского поселения, утвержденного Постановлением Администрации </w:t>
      </w:r>
      <w:r w:rsidR="00564D5D">
        <w:rPr>
          <w:rStyle w:val="FontStyle29"/>
          <w:sz w:val="25"/>
          <w:szCs w:val="25"/>
        </w:rPr>
        <w:t>Мугунского</w:t>
      </w:r>
      <w:r w:rsidR="001B3CD5">
        <w:rPr>
          <w:rStyle w:val="FontStyle29"/>
          <w:sz w:val="25"/>
          <w:szCs w:val="25"/>
        </w:rPr>
        <w:t xml:space="preserve"> сельского поселения от </w:t>
      </w:r>
      <w:r w:rsidR="001B7DFC" w:rsidRPr="001B7DFC">
        <w:rPr>
          <w:rStyle w:val="FontStyle29"/>
          <w:sz w:val="25"/>
          <w:szCs w:val="25"/>
        </w:rPr>
        <w:t>06.11</w:t>
      </w:r>
      <w:r w:rsidR="001B3CD5" w:rsidRPr="001B7DFC">
        <w:rPr>
          <w:rStyle w:val="FontStyle29"/>
          <w:sz w:val="25"/>
          <w:szCs w:val="25"/>
        </w:rPr>
        <w:t>.2013г. №</w:t>
      </w:r>
      <w:r w:rsidR="001B7DFC" w:rsidRPr="001B7DFC">
        <w:rPr>
          <w:rStyle w:val="FontStyle29"/>
          <w:sz w:val="25"/>
          <w:szCs w:val="25"/>
        </w:rPr>
        <w:t>32а</w:t>
      </w:r>
      <w:r w:rsidR="001B3CD5">
        <w:rPr>
          <w:rStyle w:val="FontStyle29"/>
          <w:sz w:val="25"/>
          <w:szCs w:val="25"/>
        </w:rPr>
        <w:t>,</w:t>
      </w:r>
      <w:r w:rsidR="001B3CD5">
        <w:rPr>
          <w:b/>
          <w:sz w:val="25"/>
          <w:szCs w:val="25"/>
        </w:rPr>
        <w:t xml:space="preserve"> </w:t>
      </w:r>
      <w:r w:rsidR="001B3CD5" w:rsidRPr="00F51A9D">
        <w:rPr>
          <w:sz w:val="25"/>
          <w:szCs w:val="25"/>
        </w:rPr>
        <w:t>не производится оценка эффективности реализации финансируемых программ.</w:t>
      </w:r>
      <w:r w:rsidR="001B3CD5">
        <w:rPr>
          <w:b/>
          <w:sz w:val="25"/>
          <w:szCs w:val="25"/>
        </w:rPr>
        <w:t xml:space="preserve"> </w:t>
      </w:r>
      <w:r w:rsidR="001B3CD5">
        <w:rPr>
          <w:sz w:val="25"/>
          <w:szCs w:val="25"/>
        </w:rPr>
        <w:t>На основании выше</w:t>
      </w:r>
      <w:r w:rsidR="001B3CD5" w:rsidRPr="005A5B62">
        <w:rPr>
          <w:sz w:val="25"/>
          <w:szCs w:val="25"/>
        </w:rPr>
        <w:t xml:space="preserve">изложенного, нет возможности определить, достигнут ли ожидаемый результат по данным мероприятиям. </w:t>
      </w:r>
    </w:p>
    <w:p w:rsidR="00AD0235" w:rsidRDefault="00AD0235" w:rsidP="008E1C37">
      <w:pPr>
        <w:tabs>
          <w:tab w:val="left" w:pos="709"/>
          <w:tab w:val="left" w:pos="1080"/>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A8631A">
        <w:rPr>
          <w:sz w:val="25"/>
          <w:szCs w:val="25"/>
        </w:rPr>
        <w:t xml:space="preserve">администрации </w:t>
      </w:r>
      <w:r w:rsidR="00564D5D">
        <w:rPr>
          <w:sz w:val="25"/>
          <w:szCs w:val="25"/>
        </w:rPr>
        <w:t>Мугунского</w:t>
      </w:r>
      <w:r w:rsidR="00666A8A">
        <w:rPr>
          <w:sz w:val="25"/>
          <w:szCs w:val="25"/>
        </w:rPr>
        <w:t xml:space="preserve"> </w:t>
      </w:r>
      <w:r w:rsidR="00A8631A">
        <w:rPr>
          <w:sz w:val="25"/>
          <w:szCs w:val="25"/>
        </w:rPr>
        <w:t xml:space="preserve">сельского поселения </w:t>
      </w:r>
      <w:r w:rsidR="004D30F0">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DB3BDB" w:rsidRDefault="00DB3BDB" w:rsidP="00D65C8C">
      <w:pPr>
        <w:pStyle w:val="2"/>
        <w:spacing w:after="0" w:line="240" w:lineRule="auto"/>
        <w:ind w:left="0"/>
        <w:jc w:val="both"/>
        <w:rPr>
          <w:sz w:val="25"/>
          <w:szCs w:val="25"/>
        </w:rPr>
      </w:pPr>
      <w:r>
        <w:rPr>
          <w:sz w:val="25"/>
          <w:szCs w:val="25"/>
        </w:rPr>
        <w:t>- устранить нарушения</w:t>
      </w:r>
      <w:r w:rsidR="00492BC2">
        <w:rPr>
          <w:sz w:val="25"/>
          <w:szCs w:val="25"/>
        </w:rPr>
        <w:t>,</w:t>
      </w:r>
      <w:r>
        <w:rPr>
          <w:sz w:val="25"/>
          <w:szCs w:val="25"/>
        </w:rPr>
        <w:t xml:space="preserve"> в</w:t>
      </w:r>
      <w:r w:rsidR="00883EF4">
        <w:rPr>
          <w:sz w:val="25"/>
          <w:szCs w:val="25"/>
        </w:rPr>
        <w:t>ыявленные в результате проверки.</w:t>
      </w:r>
    </w:p>
    <w:p w:rsidR="004A3D4A" w:rsidRDefault="004A3D4A" w:rsidP="00D65C8C">
      <w:pPr>
        <w:pStyle w:val="2"/>
        <w:spacing w:after="0" w:line="240" w:lineRule="auto"/>
        <w:ind w:left="0"/>
        <w:jc w:val="both"/>
        <w:rPr>
          <w:sz w:val="25"/>
          <w:szCs w:val="25"/>
        </w:rPr>
      </w:pPr>
      <w:r>
        <w:rPr>
          <w:sz w:val="25"/>
          <w:szCs w:val="25"/>
        </w:rPr>
        <w:t>- не допускать нарушения, выявленные в результате проверки.</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B047C7">
        <w:rPr>
          <w:sz w:val="25"/>
          <w:szCs w:val="25"/>
        </w:rPr>
        <w:t>5</w:t>
      </w:r>
      <w:r>
        <w:rPr>
          <w:sz w:val="25"/>
          <w:szCs w:val="25"/>
        </w:rPr>
        <w:t xml:space="preserve"> год об исполнении бюджета  </w:t>
      </w:r>
    </w:p>
    <w:p w:rsidR="00D65C8C" w:rsidRDefault="00564D5D" w:rsidP="00D65C8C">
      <w:pPr>
        <w:pStyle w:val="2"/>
        <w:spacing w:after="0" w:line="240" w:lineRule="auto"/>
        <w:ind w:left="0"/>
        <w:jc w:val="both"/>
        <w:rPr>
          <w:sz w:val="25"/>
          <w:szCs w:val="25"/>
        </w:rPr>
      </w:pPr>
      <w:r>
        <w:rPr>
          <w:sz w:val="25"/>
          <w:szCs w:val="25"/>
        </w:rPr>
        <w:t>Мугунского</w:t>
      </w:r>
      <w:r w:rsidR="00666A8A">
        <w:rPr>
          <w:sz w:val="25"/>
          <w:szCs w:val="25"/>
        </w:rPr>
        <w:t xml:space="preserve"> </w:t>
      </w:r>
      <w:r w:rsidR="00D65C8C">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Мугунского</w:t>
      </w:r>
      <w:r w:rsidR="00666A8A">
        <w:rPr>
          <w:sz w:val="25"/>
          <w:szCs w:val="25"/>
        </w:rPr>
        <w:t xml:space="preserve"> </w:t>
      </w:r>
      <w:r w:rsidR="00D65C8C">
        <w:rPr>
          <w:sz w:val="25"/>
          <w:szCs w:val="25"/>
        </w:rPr>
        <w:t>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p w:rsidR="00BE4A0D" w:rsidRDefault="00BE4A0D" w:rsidP="00BE4A0D">
      <w:pPr>
        <w:pStyle w:val="2"/>
        <w:spacing w:after="0" w:line="240" w:lineRule="auto"/>
        <w:ind w:left="0"/>
        <w:jc w:val="both"/>
        <w:rPr>
          <w:sz w:val="25"/>
          <w:szCs w:val="25"/>
        </w:rPr>
      </w:pPr>
    </w:p>
    <w:p w:rsidR="00C8115D" w:rsidRDefault="00C8115D" w:rsidP="00666869">
      <w:pPr>
        <w:pStyle w:val="2"/>
        <w:spacing w:after="0" w:line="240" w:lineRule="auto"/>
        <w:ind w:left="0"/>
        <w:jc w:val="both"/>
        <w:rPr>
          <w:sz w:val="25"/>
          <w:szCs w:val="25"/>
        </w:rPr>
      </w:pPr>
    </w:p>
    <w:sectPr w:rsidR="00C8115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D7E" w:rsidRDefault="004B6D7E">
      <w:r>
        <w:separator/>
      </w:r>
    </w:p>
  </w:endnote>
  <w:endnote w:type="continuationSeparator" w:id="1">
    <w:p w:rsidR="004B6D7E" w:rsidRDefault="004B6D7E">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D7E" w:rsidRDefault="004B6D7E">
      <w:r>
        <w:separator/>
      </w:r>
    </w:p>
  </w:footnote>
  <w:footnote w:type="continuationSeparator" w:id="1">
    <w:p w:rsidR="004B6D7E" w:rsidRDefault="004B6D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5">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9">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3">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6">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2">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4155830"/>
    <w:multiLevelType w:val="hybridMultilevel"/>
    <w:tmpl w:val="09B0E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5">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8">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2"/>
  </w:num>
  <w:num w:numId="3">
    <w:abstractNumId w:val="15"/>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4"/>
  </w:num>
  <w:num w:numId="9">
    <w:abstractNumId w:val="26"/>
  </w:num>
  <w:num w:numId="10">
    <w:abstractNumId w:val="29"/>
  </w:num>
  <w:num w:numId="11">
    <w:abstractNumId w:val="14"/>
  </w:num>
  <w:num w:numId="12">
    <w:abstractNumId w:val="19"/>
  </w:num>
  <w:num w:numId="13">
    <w:abstractNumId w:val="5"/>
  </w:num>
  <w:num w:numId="14">
    <w:abstractNumId w:val="11"/>
  </w:num>
  <w:num w:numId="15">
    <w:abstractNumId w:val="3"/>
  </w:num>
  <w:num w:numId="16">
    <w:abstractNumId w:val="18"/>
  </w:num>
  <w:num w:numId="17">
    <w:abstractNumId w:val="25"/>
  </w:num>
  <w:num w:numId="18">
    <w:abstractNumId w:val="21"/>
  </w:num>
  <w:num w:numId="19">
    <w:abstractNumId w:val="10"/>
  </w:num>
  <w:num w:numId="20">
    <w:abstractNumId w:val="28"/>
  </w:num>
  <w:num w:numId="21">
    <w:abstractNumId w:val="8"/>
  </w:num>
  <w:num w:numId="22">
    <w:abstractNumId w:val="17"/>
  </w:num>
  <w:num w:numId="23">
    <w:abstractNumId w:val="9"/>
  </w:num>
  <w:num w:numId="24">
    <w:abstractNumId w:val="27"/>
  </w:num>
  <w:num w:numId="25">
    <w:abstractNumId w:val="13"/>
  </w:num>
  <w:num w:numId="26">
    <w:abstractNumId w:val="6"/>
  </w:num>
  <w:num w:numId="27">
    <w:abstractNumId w:val="22"/>
  </w:num>
  <w:num w:numId="28">
    <w:abstractNumId w:val="1"/>
  </w:num>
  <w:num w:numId="29">
    <w:abstractNumId w:val="4"/>
  </w:num>
  <w:num w:numId="30">
    <w:abstractNumId w:val="20"/>
  </w:num>
  <w:num w:numId="31">
    <w:abstractNumId w:val="16"/>
  </w:num>
  <w:num w:numId="32">
    <w:abstractNumId w:val="7"/>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3650"/>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11F9F"/>
    <w:rsid w:val="00013733"/>
    <w:rsid w:val="000143DB"/>
    <w:rsid w:val="000149DE"/>
    <w:rsid w:val="00016E0C"/>
    <w:rsid w:val="00017FF0"/>
    <w:rsid w:val="000207A9"/>
    <w:rsid w:val="00022F1C"/>
    <w:rsid w:val="00023062"/>
    <w:rsid w:val="000238C8"/>
    <w:rsid w:val="00024163"/>
    <w:rsid w:val="00026AA8"/>
    <w:rsid w:val="00027633"/>
    <w:rsid w:val="00030DC4"/>
    <w:rsid w:val="00040353"/>
    <w:rsid w:val="00041463"/>
    <w:rsid w:val="00050C90"/>
    <w:rsid w:val="00051C1A"/>
    <w:rsid w:val="00052715"/>
    <w:rsid w:val="00053242"/>
    <w:rsid w:val="00055EB8"/>
    <w:rsid w:val="00057F08"/>
    <w:rsid w:val="00060D13"/>
    <w:rsid w:val="00065496"/>
    <w:rsid w:val="000657F1"/>
    <w:rsid w:val="00065B52"/>
    <w:rsid w:val="000667FF"/>
    <w:rsid w:val="000729B9"/>
    <w:rsid w:val="0007722C"/>
    <w:rsid w:val="00080035"/>
    <w:rsid w:val="0008145D"/>
    <w:rsid w:val="00084CFF"/>
    <w:rsid w:val="00085C3E"/>
    <w:rsid w:val="00087A1E"/>
    <w:rsid w:val="000907B4"/>
    <w:rsid w:val="00092C4E"/>
    <w:rsid w:val="00092CB4"/>
    <w:rsid w:val="000932A8"/>
    <w:rsid w:val="00097363"/>
    <w:rsid w:val="00097815"/>
    <w:rsid w:val="00097D20"/>
    <w:rsid w:val="000A0938"/>
    <w:rsid w:val="000A1E1D"/>
    <w:rsid w:val="000A26DA"/>
    <w:rsid w:val="000A719C"/>
    <w:rsid w:val="000B089E"/>
    <w:rsid w:val="000B10F6"/>
    <w:rsid w:val="000B1EAB"/>
    <w:rsid w:val="000B40D3"/>
    <w:rsid w:val="000B4806"/>
    <w:rsid w:val="000B4DBF"/>
    <w:rsid w:val="000B53A3"/>
    <w:rsid w:val="000B672A"/>
    <w:rsid w:val="000C10D0"/>
    <w:rsid w:val="000C1D2F"/>
    <w:rsid w:val="000C1ED8"/>
    <w:rsid w:val="000C251A"/>
    <w:rsid w:val="000C3684"/>
    <w:rsid w:val="000E0ED3"/>
    <w:rsid w:val="000E4113"/>
    <w:rsid w:val="000E41CD"/>
    <w:rsid w:val="000E5041"/>
    <w:rsid w:val="000F0087"/>
    <w:rsid w:val="000F3AD5"/>
    <w:rsid w:val="000F3C84"/>
    <w:rsid w:val="000F4BDE"/>
    <w:rsid w:val="000F5BD9"/>
    <w:rsid w:val="000F5CD7"/>
    <w:rsid w:val="000F65FE"/>
    <w:rsid w:val="00101679"/>
    <w:rsid w:val="00101869"/>
    <w:rsid w:val="001042E9"/>
    <w:rsid w:val="001047AB"/>
    <w:rsid w:val="001102B1"/>
    <w:rsid w:val="00112352"/>
    <w:rsid w:val="00112D75"/>
    <w:rsid w:val="001156FB"/>
    <w:rsid w:val="0012226E"/>
    <w:rsid w:val="00122BD5"/>
    <w:rsid w:val="00123467"/>
    <w:rsid w:val="00125A5B"/>
    <w:rsid w:val="00125BC4"/>
    <w:rsid w:val="001271F2"/>
    <w:rsid w:val="00127D22"/>
    <w:rsid w:val="0013183A"/>
    <w:rsid w:val="00132A3A"/>
    <w:rsid w:val="00134473"/>
    <w:rsid w:val="00135891"/>
    <w:rsid w:val="0014046B"/>
    <w:rsid w:val="00141D24"/>
    <w:rsid w:val="00141D56"/>
    <w:rsid w:val="0014788B"/>
    <w:rsid w:val="0015024B"/>
    <w:rsid w:val="00151F0D"/>
    <w:rsid w:val="00153F9A"/>
    <w:rsid w:val="001543DC"/>
    <w:rsid w:val="00154421"/>
    <w:rsid w:val="00155950"/>
    <w:rsid w:val="00156F24"/>
    <w:rsid w:val="00162304"/>
    <w:rsid w:val="001645FA"/>
    <w:rsid w:val="00165BFE"/>
    <w:rsid w:val="00167EC6"/>
    <w:rsid w:val="0017045E"/>
    <w:rsid w:val="00170FE3"/>
    <w:rsid w:val="00171BDD"/>
    <w:rsid w:val="00172394"/>
    <w:rsid w:val="00175EEB"/>
    <w:rsid w:val="00176BF4"/>
    <w:rsid w:val="00181DCF"/>
    <w:rsid w:val="001843A6"/>
    <w:rsid w:val="00184CE3"/>
    <w:rsid w:val="00184F94"/>
    <w:rsid w:val="00187870"/>
    <w:rsid w:val="00187B7A"/>
    <w:rsid w:val="001907D1"/>
    <w:rsid w:val="001953B2"/>
    <w:rsid w:val="00195C30"/>
    <w:rsid w:val="00197A7D"/>
    <w:rsid w:val="00197DE4"/>
    <w:rsid w:val="001A1826"/>
    <w:rsid w:val="001A1DD9"/>
    <w:rsid w:val="001A3A5C"/>
    <w:rsid w:val="001A4913"/>
    <w:rsid w:val="001A4C59"/>
    <w:rsid w:val="001A5AE4"/>
    <w:rsid w:val="001A74CD"/>
    <w:rsid w:val="001A797C"/>
    <w:rsid w:val="001B1DD0"/>
    <w:rsid w:val="001B37E0"/>
    <w:rsid w:val="001B3CD5"/>
    <w:rsid w:val="001B5525"/>
    <w:rsid w:val="001B6CEA"/>
    <w:rsid w:val="001B7DFC"/>
    <w:rsid w:val="001B7FAD"/>
    <w:rsid w:val="001C03C5"/>
    <w:rsid w:val="001C08B8"/>
    <w:rsid w:val="001C1F2B"/>
    <w:rsid w:val="001C2260"/>
    <w:rsid w:val="001C4088"/>
    <w:rsid w:val="001C76DC"/>
    <w:rsid w:val="001D34FB"/>
    <w:rsid w:val="001D3F3B"/>
    <w:rsid w:val="001D3F76"/>
    <w:rsid w:val="001D4781"/>
    <w:rsid w:val="001D648E"/>
    <w:rsid w:val="001D7D0D"/>
    <w:rsid w:val="001E0B1E"/>
    <w:rsid w:val="001E1D12"/>
    <w:rsid w:val="001E3C8B"/>
    <w:rsid w:val="001E45F9"/>
    <w:rsid w:val="001E7525"/>
    <w:rsid w:val="001F0B19"/>
    <w:rsid w:val="001F66B0"/>
    <w:rsid w:val="001F7EB0"/>
    <w:rsid w:val="00200089"/>
    <w:rsid w:val="002007A9"/>
    <w:rsid w:val="00201F9D"/>
    <w:rsid w:val="00203591"/>
    <w:rsid w:val="00203858"/>
    <w:rsid w:val="00205C54"/>
    <w:rsid w:val="002061B4"/>
    <w:rsid w:val="00207361"/>
    <w:rsid w:val="00207957"/>
    <w:rsid w:val="002101D1"/>
    <w:rsid w:val="0021166B"/>
    <w:rsid w:val="00212108"/>
    <w:rsid w:val="00216182"/>
    <w:rsid w:val="0021671B"/>
    <w:rsid w:val="00220D5C"/>
    <w:rsid w:val="00222123"/>
    <w:rsid w:val="00223717"/>
    <w:rsid w:val="002240D0"/>
    <w:rsid w:val="002241D8"/>
    <w:rsid w:val="00224422"/>
    <w:rsid w:val="002251C6"/>
    <w:rsid w:val="0023161F"/>
    <w:rsid w:val="00232BE9"/>
    <w:rsid w:val="00233129"/>
    <w:rsid w:val="00235873"/>
    <w:rsid w:val="0024027A"/>
    <w:rsid w:val="0024032B"/>
    <w:rsid w:val="002414D3"/>
    <w:rsid w:val="00242778"/>
    <w:rsid w:val="002471B8"/>
    <w:rsid w:val="00252E2D"/>
    <w:rsid w:val="00253E2B"/>
    <w:rsid w:val="00254DD2"/>
    <w:rsid w:val="0025561C"/>
    <w:rsid w:val="00256268"/>
    <w:rsid w:val="0025752F"/>
    <w:rsid w:val="002601E0"/>
    <w:rsid w:val="00261547"/>
    <w:rsid w:val="002615EC"/>
    <w:rsid w:val="00261F0E"/>
    <w:rsid w:val="00263069"/>
    <w:rsid w:val="0026384C"/>
    <w:rsid w:val="0026641B"/>
    <w:rsid w:val="00270759"/>
    <w:rsid w:val="002717C9"/>
    <w:rsid w:val="002720AE"/>
    <w:rsid w:val="0027231D"/>
    <w:rsid w:val="002726F6"/>
    <w:rsid w:val="002815F3"/>
    <w:rsid w:val="00282CB6"/>
    <w:rsid w:val="00283896"/>
    <w:rsid w:val="002866A9"/>
    <w:rsid w:val="002877BA"/>
    <w:rsid w:val="00290543"/>
    <w:rsid w:val="0029118E"/>
    <w:rsid w:val="00291BF9"/>
    <w:rsid w:val="00292C77"/>
    <w:rsid w:val="002947FC"/>
    <w:rsid w:val="002955EC"/>
    <w:rsid w:val="002960C5"/>
    <w:rsid w:val="00296BF1"/>
    <w:rsid w:val="002A2B83"/>
    <w:rsid w:val="002A5B7C"/>
    <w:rsid w:val="002B1EBC"/>
    <w:rsid w:val="002B27F9"/>
    <w:rsid w:val="002B2814"/>
    <w:rsid w:val="002B4C2D"/>
    <w:rsid w:val="002B6BEE"/>
    <w:rsid w:val="002B7203"/>
    <w:rsid w:val="002B78AE"/>
    <w:rsid w:val="002C19DF"/>
    <w:rsid w:val="002C5698"/>
    <w:rsid w:val="002C6E4F"/>
    <w:rsid w:val="002C7541"/>
    <w:rsid w:val="002D2AA4"/>
    <w:rsid w:val="002D40E1"/>
    <w:rsid w:val="002D47CA"/>
    <w:rsid w:val="002D54AD"/>
    <w:rsid w:val="002D5592"/>
    <w:rsid w:val="002D55D6"/>
    <w:rsid w:val="002D620C"/>
    <w:rsid w:val="002D778F"/>
    <w:rsid w:val="002E0232"/>
    <w:rsid w:val="002E4212"/>
    <w:rsid w:val="002E73B2"/>
    <w:rsid w:val="002E7608"/>
    <w:rsid w:val="002E7840"/>
    <w:rsid w:val="002F1D28"/>
    <w:rsid w:val="002F335C"/>
    <w:rsid w:val="00302279"/>
    <w:rsid w:val="00304406"/>
    <w:rsid w:val="0031022F"/>
    <w:rsid w:val="00313EDD"/>
    <w:rsid w:val="00314593"/>
    <w:rsid w:val="0031544B"/>
    <w:rsid w:val="00315860"/>
    <w:rsid w:val="00320175"/>
    <w:rsid w:val="00320940"/>
    <w:rsid w:val="00320DD0"/>
    <w:rsid w:val="00325E67"/>
    <w:rsid w:val="003270CD"/>
    <w:rsid w:val="00327DF6"/>
    <w:rsid w:val="003315DA"/>
    <w:rsid w:val="003316E9"/>
    <w:rsid w:val="0033370D"/>
    <w:rsid w:val="00334408"/>
    <w:rsid w:val="00334B24"/>
    <w:rsid w:val="003358E7"/>
    <w:rsid w:val="003368B5"/>
    <w:rsid w:val="0034018A"/>
    <w:rsid w:val="003414B9"/>
    <w:rsid w:val="003434A9"/>
    <w:rsid w:val="00343938"/>
    <w:rsid w:val="00343EAD"/>
    <w:rsid w:val="003449EE"/>
    <w:rsid w:val="00344EF0"/>
    <w:rsid w:val="0034516D"/>
    <w:rsid w:val="00347A80"/>
    <w:rsid w:val="00350593"/>
    <w:rsid w:val="003507AA"/>
    <w:rsid w:val="003514F0"/>
    <w:rsid w:val="00351C0E"/>
    <w:rsid w:val="00352509"/>
    <w:rsid w:val="00352C03"/>
    <w:rsid w:val="0035501C"/>
    <w:rsid w:val="00360266"/>
    <w:rsid w:val="00360F66"/>
    <w:rsid w:val="00361588"/>
    <w:rsid w:val="00361DB0"/>
    <w:rsid w:val="00366F33"/>
    <w:rsid w:val="00374AA0"/>
    <w:rsid w:val="00374F48"/>
    <w:rsid w:val="003766C3"/>
    <w:rsid w:val="003768FB"/>
    <w:rsid w:val="0038030D"/>
    <w:rsid w:val="00381F69"/>
    <w:rsid w:val="00382E73"/>
    <w:rsid w:val="00390DFE"/>
    <w:rsid w:val="003A0157"/>
    <w:rsid w:val="003A132E"/>
    <w:rsid w:val="003A2937"/>
    <w:rsid w:val="003A394F"/>
    <w:rsid w:val="003A6256"/>
    <w:rsid w:val="003B281E"/>
    <w:rsid w:val="003C4824"/>
    <w:rsid w:val="003C4AEF"/>
    <w:rsid w:val="003C64EE"/>
    <w:rsid w:val="003C673E"/>
    <w:rsid w:val="003C7A8C"/>
    <w:rsid w:val="003E1947"/>
    <w:rsid w:val="003E345F"/>
    <w:rsid w:val="003E35B1"/>
    <w:rsid w:val="003E6D76"/>
    <w:rsid w:val="003F1AC4"/>
    <w:rsid w:val="003F2C16"/>
    <w:rsid w:val="003F4851"/>
    <w:rsid w:val="003F5C65"/>
    <w:rsid w:val="003F63C2"/>
    <w:rsid w:val="003F68DD"/>
    <w:rsid w:val="004015CF"/>
    <w:rsid w:val="00406B75"/>
    <w:rsid w:val="004107E7"/>
    <w:rsid w:val="0041163A"/>
    <w:rsid w:val="00412543"/>
    <w:rsid w:val="00413479"/>
    <w:rsid w:val="004157E7"/>
    <w:rsid w:val="00420A63"/>
    <w:rsid w:val="0042292C"/>
    <w:rsid w:val="00424A69"/>
    <w:rsid w:val="0042788B"/>
    <w:rsid w:val="004303C0"/>
    <w:rsid w:val="004308DE"/>
    <w:rsid w:val="00433451"/>
    <w:rsid w:val="00433A17"/>
    <w:rsid w:val="00437150"/>
    <w:rsid w:val="00440595"/>
    <w:rsid w:val="00440D89"/>
    <w:rsid w:val="00442AA0"/>
    <w:rsid w:val="004439F1"/>
    <w:rsid w:val="00444F1C"/>
    <w:rsid w:val="00445710"/>
    <w:rsid w:val="00446959"/>
    <w:rsid w:val="00446CAF"/>
    <w:rsid w:val="004476CA"/>
    <w:rsid w:val="004506F3"/>
    <w:rsid w:val="004508DC"/>
    <w:rsid w:val="00450D03"/>
    <w:rsid w:val="0045111A"/>
    <w:rsid w:val="00453B80"/>
    <w:rsid w:val="004553E9"/>
    <w:rsid w:val="00456928"/>
    <w:rsid w:val="004572F2"/>
    <w:rsid w:val="00457BF1"/>
    <w:rsid w:val="00460661"/>
    <w:rsid w:val="0046171B"/>
    <w:rsid w:val="00461796"/>
    <w:rsid w:val="00462E7F"/>
    <w:rsid w:val="00463CBD"/>
    <w:rsid w:val="00465B37"/>
    <w:rsid w:val="00466A71"/>
    <w:rsid w:val="00470BC9"/>
    <w:rsid w:val="00474696"/>
    <w:rsid w:val="00474DBF"/>
    <w:rsid w:val="00475E2B"/>
    <w:rsid w:val="0047693D"/>
    <w:rsid w:val="00480574"/>
    <w:rsid w:val="00481896"/>
    <w:rsid w:val="0049223D"/>
    <w:rsid w:val="00492BC2"/>
    <w:rsid w:val="00493ED6"/>
    <w:rsid w:val="004948B0"/>
    <w:rsid w:val="00497BEA"/>
    <w:rsid w:val="004A36DE"/>
    <w:rsid w:val="004A3D4A"/>
    <w:rsid w:val="004A493C"/>
    <w:rsid w:val="004A53F2"/>
    <w:rsid w:val="004A7A69"/>
    <w:rsid w:val="004B1C9D"/>
    <w:rsid w:val="004B1D87"/>
    <w:rsid w:val="004B1FD7"/>
    <w:rsid w:val="004B6C89"/>
    <w:rsid w:val="004B6D7E"/>
    <w:rsid w:val="004C0143"/>
    <w:rsid w:val="004C2DA4"/>
    <w:rsid w:val="004C2F7D"/>
    <w:rsid w:val="004C5430"/>
    <w:rsid w:val="004C68CF"/>
    <w:rsid w:val="004C7D88"/>
    <w:rsid w:val="004D30F0"/>
    <w:rsid w:val="004D3DDA"/>
    <w:rsid w:val="004D7C58"/>
    <w:rsid w:val="004E1DD8"/>
    <w:rsid w:val="004E399B"/>
    <w:rsid w:val="004E6629"/>
    <w:rsid w:val="004E6BC2"/>
    <w:rsid w:val="004F0C39"/>
    <w:rsid w:val="004F1F71"/>
    <w:rsid w:val="004F36F8"/>
    <w:rsid w:val="004F50B4"/>
    <w:rsid w:val="005009E7"/>
    <w:rsid w:val="00502A8E"/>
    <w:rsid w:val="00503D91"/>
    <w:rsid w:val="00503FE8"/>
    <w:rsid w:val="0050442B"/>
    <w:rsid w:val="00504F84"/>
    <w:rsid w:val="00510329"/>
    <w:rsid w:val="0051115E"/>
    <w:rsid w:val="00512054"/>
    <w:rsid w:val="00514CBF"/>
    <w:rsid w:val="005164DF"/>
    <w:rsid w:val="005236D2"/>
    <w:rsid w:val="00525728"/>
    <w:rsid w:val="005270A1"/>
    <w:rsid w:val="005278BD"/>
    <w:rsid w:val="00527C6F"/>
    <w:rsid w:val="005315CB"/>
    <w:rsid w:val="00532985"/>
    <w:rsid w:val="0053386A"/>
    <w:rsid w:val="0053397F"/>
    <w:rsid w:val="00540694"/>
    <w:rsid w:val="005420BA"/>
    <w:rsid w:val="00542F5C"/>
    <w:rsid w:val="0054492E"/>
    <w:rsid w:val="00544BD6"/>
    <w:rsid w:val="00544DAF"/>
    <w:rsid w:val="005517EB"/>
    <w:rsid w:val="00551DCB"/>
    <w:rsid w:val="00552E92"/>
    <w:rsid w:val="00555BA7"/>
    <w:rsid w:val="0056135F"/>
    <w:rsid w:val="0056367F"/>
    <w:rsid w:val="00563E86"/>
    <w:rsid w:val="00564D5D"/>
    <w:rsid w:val="00564E7B"/>
    <w:rsid w:val="0056554D"/>
    <w:rsid w:val="0057024D"/>
    <w:rsid w:val="00571410"/>
    <w:rsid w:val="00574E38"/>
    <w:rsid w:val="005764BA"/>
    <w:rsid w:val="00576A8D"/>
    <w:rsid w:val="005771E2"/>
    <w:rsid w:val="005838DB"/>
    <w:rsid w:val="00584759"/>
    <w:rsid w:val="00584AF2"/>
    <w:rsid w:val="00584BE2"/>
    <w:rsid w:val="00587B8F"/>
    <w:rsid w:val="00587C36"/>
    <w:rsid w:val="00593675"/>
    <w:rsid w:val="005950B0"/>
    <w:rsid w:val="005A09E0"/>
    <w:rsid w:val="005A0F72"/>
    <w:rsid w:val="005A3F4F"/>
    <w:rsid w:val="005A44B1"/>
    <w:rsid w:val="005A5B62"/>
    <w:rsid w:val="005A7A86"/>
    <w:rsid w:val="005B21EB"/>
    <w:rsid w:val="005B255E"/>
    <w:rsid w:val="005C16B6"/>
    <w:rsid w:val="005C27BD"/>
    <w:rsid w:val="005C6FE2"/>
    <w:rsid w:val="005C7574"/>
    <w:rsid w:val="005D2228"/>
    <w:rsid w:val="005D3175"/>
    <w:rsid w:val="005D32D7"/>
    <w:rsid w:val="005D37E7"/>
    <w:rsid w:val="005E3385"/>
    <w:rsid w:val="005E463A"/>
    <w:rsid w:val="005E4848"/>
    <w:rsid w:val="005E6B45"/>
    <w:rsid w:val="005E6C15"/>
    <w:rsid w:val="005E7A34"/>
    <w:rsid w:val="005F2F84"/>
    <w:rsid w:val="005F42EA"/>
    <w:rsid w:val="00600000"/>
    <w:rsid w:val="00604D2D"/>
    <w:rsid w:val="00605BDA"/>
    <w:rsid w:val="006063BE"/>
    <w:rsid w:val="00607C03"/>
    <w:rsid w:val="0061078C"/>
    <w:rsid w:val="00612816"/>
    <w:rsid w:val="00613A07"/>
    <w:rsid w:val="0061684B"/>
    <w:rsid w:val="00620BEE"/>
    <w:rsid w:val="006217D2"/>
    <w:rsid w:val="00621B80"/>
    <w:rsid w:val="00625598"/>
    <w:rsid w:val="00632BBD"/>
    <w:rsid w:val="00635E6C"/>
    <w:rsid w:val="0064147F"/>
    <w:rsid w:val="0064224C"/>
    <w:rsid w:val="00643138"/>
    <w:rsid w:val="00643F71"/>
    <w:rsid w:val="006501B2"/>
    <w:rsid w:val="006530F6"/>
    <w:rsid w:val="00653FA3"/>
    <w:rsid w:val="006563F1"/>
    <w:rsid w:val="00662B22"/>
    <w:rsid w:val="00665120"/>
    <w:rsid w:val="00665201"/>
    <w:rsid w:val="00666531"/>
    <w:rsid w:val="00666869"/>
    <w:rsid w:val="00666A8A"/>
    <w:rsid w:val="006672AF"/>
    <w:rsid w:val="006745BD"/>
    <w:rsid w:val="0068345C"/>
    <w:rsid w:val="00684AF6"/>
    <w:rsid w:val="006859E2"/>
    <w:rsid w:val="006872D8"/>
    <w:rsid w:val="006903D4"/>
    <w:rsid w:val="006903E4"/>
    <w:rsid w:val="00694695"/>
    <w:rsid w:val="006955EB"/>
    <w:rsid w:val="00695B5B"/>
    <w:rsid w:val="00697358"/>
    <w:rsid w:val="006979BA"/>
    <w:rsid w:val="006A4B2F"/>
    <w:rsid w:val="006A7086"/>
    <w:rsid w:val="006B245D"/>
    <w:rsid w:val="006B64FE"/>
    <w:rsid w:val="006B6EA7"/>
    <w:rsid w:val="006C0063"/>
    <w:rsid w:val="006C0716"/>
    <w:rsid w:val="006C1AAA"/>
    <w:rsid w:val="006C1D89"/>
    <w:rsid w:val="006C419A"/>
    <w:rsid w:val="006C5E8D"/>
    <w:rsid w:val="006D18E0"/>
    <w:rsid w:val="006D374F"/>
    <w:rsid w:val="006D3C7A"/>
    <w:rsid w:val="006D449E"/>
    <w:rsid w:val="006D6DB3"/>
    <w:rsid w:val="006E034C"/>
    <w:rsid w:val="006E035E"/>
    <w:rsid w:val="006E0EB3"/>
    <w:rsid w:val="006E54E2"/>
    <w:rsid w:val="006F0016"/>
    <w:rsid w:val="006F143C"/>
    <w:rsid w:val="006F19ED"/>
    <w:rsid w:val="006F2A19"/>
    <w:rsid w:val="006F2EDF"/>
    <w:rsid w:val="006F6BB2"/>
    <w:rsid w:val="0070078C"/>
    <w:rsid w:val="00700D41"/>
    <w:rsid w:val="00701B21"/>
    <w:rsid w:val="007044B8"/>
    <w:rsid w:val="007101CE"/>
    <w:rsid w:val="0071428B"/>
    <w:rsid w:val="00720482"/>
    <w:rsid w:val="00721E3F"/>
    <w:rsid w:val="0072228E"/>
    <w:rsid w:val="00722603"/>
    <w:rsid w:val="00723F14"/>
    <w:rsid w:val="00724347"/>
    <w:rsid w:val="0072439F"/>
    <w:rsid w:val="007243B0"/>
    <w:rsid w:val="00726DB4"/>
    <w:rsid w:val="00727C09"/>
    <w:rsid w:val="007330B1"/>
    <w:rsid w:val="00735C3B"/>
    <w:rsid w:val="00740B17"/>
    <w:rsid w:val="00743AF4"/>
    <w:rsid w:val="00744058"/>
    <w:rsid w:val="007440A2"/>
    <w:rsid w:val="00744DF5"/>
    <w:rsid w:val="007513CF"/>
    <w:rsid w:val="0075502F"/>
    <w:rsid w:val="007555E6"/>
    <w:rsid w:val="0075618B"/>
    <w:rsid w:val="0075636F"/>
    <w:rsid w:val="007606F4"/>
    <w:rsid w:val="00763964"/>
    <w:rsid w:val="00771B5F"/>
    <w:rsid w:val="007721FC"/>
    <w:rsid w:val="00772E45"/>
    <w:rsid w:val="00773556"/>
    <w:rsid w:val="007753F0"/>
    <w:rsid w:val="007754AC"/>
    <w:rsid w:val="00781B58"/>
    <w:rsid w:val="00785C3D"/>
    <w:rsid w:val="007873B6"/>
    <w:rsid w:val="007879A3"/>
    <w:rsid w:val="0079084B"/>
    <w:rsid w:val="00791A73"/>
    <w:rsid w:val="00795004"/>
    <w:rsid w:val="00796A17"/>
    <w:rsid w:val="007A0BBE"/>
    <w:rsid w:val="007A0E34"/>
    <w:rsid w:val="007A3F92"/>
    <w:rsid w:val="007A6040"/>
    <w:rsid w:val="007A6AA7"/>
    <w:rsid w:val="007A737F"/>
    <w:rsid w:val="007B0BE6"/>
    <w:rsid w:val="007B1861"/>
    <w:rsid w:val="007B327A"/>
    <w:rsid w:val="007B3310"/>
    <w:rsid w:val="007B4137"/>
    <w:rsid w:val="007B4C05"/>
    <w:rsid w:val="007C010C"/>
    <w:rsid w:val="007C214B"/>
    <w:rsid w:val="007C3710"/>
    <w:rsid w:val="007C7734"/>
    <w:rsid w:val="007D2A9A"/>
    <w:rsid w:val="007D570A"/>
    <w:rsid w:val="007D6961"/>
    <w:rsid w:val="007E11D4"/>
    <w:rsid w:val="007E1E1E"/>
    <w:rsid w:val="007E2428"/>
    <w:rsid w:val="007F160D"/>
    <w:rsid w:val="007F2A26"/>
    <w:rsid w:val="007F337B"/>
    <w:rsid w:val="007F687C"/>
    <w:rsid w:val="00803D02"/>
    <w:rsid w:val="0081000C"/>
    <w:rsid w:val="00810853"/>
    <w:rsid w:val="00810CA2"/>
    <w:rsid w:val="00814977"/>
    <w:rsid w:val="00817D85"/>
    <w:rsid w:val="00820EF3"/>
    <w:rsid w:val="0082121E"/>
    <w:rsid w:val="00821A14"/>
    <w:rsid w:val="00822B61"/>
    <w:rsid w:val="00824575"/>
    <w:rsid w:val="00824B0C"/>
    <w:rsid w:val="00825223"/>
    <w:rsid w:val="00827DA5"/>
    <w:rsid w:val="00831024"/>
    <w:rsid w:val="0083112C"/>
    <w:rsid w:val="00832F6B"/>
    <w:rsid w:val="008335B3"/>
    <w:rsid w:val="00844266"/>
    <w:rsid w:val="00847A4C"/>
    <w:rsid w:val="0085173B"/>
    <w:rsid w:val="00852608"/>
    <w:rsid w:val="0085304F"/>
    <w:rsid w:val="0085466D"/>
    <w:rsid w:val="008571B0"/>
    <w:rsid w:val="00861072"/>
    <w:rsid w:val="00861905"/>
    <w:rsid w:val="00864EBF"/>
    <w:rsid w:val="00874047"/>
    <w:rsid w:val="008752E0"/>
    <w:rsid w:val="008762F5"/>
    <w:rsid w:val="008803C8"/>
    <w:rsid w:val="00880656"/>
    <w:rsid w:val="00882720"/>
    <w:rsid w:val="00883EF4"/>
    <w:rsid w:val="008862C8"/>
    <w:rsid w:val="00890D90"/>
    <w:rsid w:val="00891678"/>
    <w:rsid w:val="00895E59"/>
    <w:rsid w:val="00896964"/>
    <w:rsid w:val="00896BD0"/>
    <w:rsid w:val="00896BE1"/>
    <w:rsid w:val="00896C11"/>
    <w:rsid w:val="008A270F"/>
    <w:rsid w:val="008A34FF"/>
    <w:rsid w:val="008B0079"/>
    <w:rsid w:val="008B0B6B"/>
    <w:rsid w:val="008B0F67"/>
    <w:rsid w:val="008B14C8"/>
    <w:rsid w:val="008B1593"/>
    <w:rsid w:val="008B2F19"/>
    <w:rsid w:val="008B382C"/>
    <w:rsid w:val="008B386B"/>
    <w:rsid w:val="008B5FFF"/>
    <w:rsid w:val="008B6A65"/>
    <w:rsid w:val="008C3896"/>
    <w:rsid w:val="008C41DC"/>
    <w:rsid w:val="008C4593"/>
    <w:rsid w:val="008C5930"/>
    <w:rsid w:val="008C5F59"/>
    <w:rsid w:val="008D0634"/>
    <w:rsid w:val="008D09ED"/>
    <w:rsid w:val="008D1AA9"/>
    <w:rsid w:val="008D1C39"/>
    <w:rsid w:val="008D1F34"/>
    <w:rsid w:val="008D3F69"/>
    <w:rsid w:val="008D7D4A"/>
    <w:rsid w:val="008E1C37"/>
    <w:rsid w:val="008E35DF"/>
    <w:rsid w:val="008E5360"/>
    <w:rsid w:val="008F0B78"/>
    <w:rsid w:val="008F0F20"/>
    <w:rsid w:val="008F4184"/>
    <w:rsid w:val="008F6AEE"/>
    <w:rsid w:val="008F6E71"/>
    <w:rsid w:val="008F7E87"/>
    <w:rsid w:val="009004DE"/>
    <w:rsid w:val="0090147E"/>
    <w:rsid w:val="009048CD"/>
    <w:rsid w:val="00905DD4"/>
    <w:rsid w:val="00905FBF"/>
    <w:rsid w:val="00906325"/>
    <w:rsid w:val="00912B02"/>
    <w:rsid w:val="009138D0"/>
    <w:rsid w:val="00913AC8"/>
    <w:rsid w:val="00914AFA"/>
    <w:rsid w:val="00915B92"/>
    <w:rsid w:val="00916453"/>
    <w:rsid w:val="00916D71"/>
    <w:rsid w:val="00917854"/>
    <w:rsid w:val="00921F9B"/>
    <w:rsid w:val="00922770"/>
    <w:rsid w:val="00927DC4"/>
    <w:rsid w:val="00931C8F"/>
    <w:rsid w:val="0093225B"/>
    <w:rsid w:val="00932306"/>
    <w:rsid w:val="00932AE0"/>
    <w:rsid w:val="009334F4"/>
    <w:rsid w:val="0093460D"/>
    <w:rsid w:val="00936032"/>
    <w:rsid w:val="00936E4B"/>
    <w:rsid w:val="00942D15"/>
    <w:rsid w:val="00944DCC"/>
    <w:rsid w:val="00947947"/>
    <w:rsid w:val="0095060B"/>
    <w:rsid w:val="00951B92"/>
    <w:rsid w:val="0095355E"/>
    <w:rsid w:val="0095372A"/>
    <w:rsid w:val="00954A9F"/>
    <w:rsid w:val="00955127"/>
    <w:rsid w:val="0095590E"/>
    <w:rsid w:val="009626B2"/>
    <w:rsid w:val="00963B34"/>
    <w:rsid w:val="00965553"/>
    <w:rsid w:val="00966258"/>
    <w:rsid w:val="009745CF"/>
    <w:rsid w:val="00975412"/>
    <w:rsid w:val="00976DC5"/>
    <w:rsid w:val="00977B3D"/>
    <w:rsid w:val="00981944"/>
    <w:rsid w:val="00981F2A"/>
    <w:rsid w:val="00983641"/>
    <w:rsid w:val="00986AF1"/>
    <w:rsid w:val="00986CD2"/>
    <w:rsid w:val="009871B9"/>
    <w:rsid w:val="009908D5"/>
    <w:rsid w:val="00990A7E"/>
    <w:rsid w:val="00991A03"/>
    <w:rsid w:val="00994E78"/>
    <w:rsid w:val="009977C7"/>
    <w:rsid w:val="00997C1C"/>
    <w:rsid w:val="009A257C"/>
    <w:rsid w:val="009A454E"/>
    <w:rsid w:val="009A6444"/>
    <w:rsid w:val="009A75B8"/>
    <w:rsid w:val="009A7797"/>
    <w:rsid w:val="009B2A37"/>
    <w:rsid w:val="009B347D"/>
    <w:rsid w:val="009B3DBD"/>
    <w:rsid w:val="009B524A"/>
    <w:rsid w:val="009B5F2B"/>
    <w:rsid w:val="009B7CFA"/>
    <w:rsid w:val="009C3931"/>
    <w:rsid w:val="009C687D"/>
    <w:rsid w:val="009C7191"/>
    <w:rsid w:val="009C71C7"/>
    <w:rsid w:val="009D046C"/>
    <w:rsid w:val="009D0A3F"/>
    <w:rsid w:val="009D0F21"/>
    <w:rsid w:val="009D2573"/>
    <w:rsid w:val="009D2AC2"/>
    <w:rsid w:val="009D3876"/>
    <w:rsid w:val="009D60AC"/>
    <w:rsid w:val="009D7530"/>
    <w:rsid w:val="009E06FA"/>
    <w:rsid w:val="009E2E01"/>
    <w:rsid w:val="009E3200"/>
    <w:rsid w:val="009E52F8"/>
    <w:rsid w:val="009E59F5"/>
    <w:rsid w:val="009F0737"/>
    <w:rsid w:val="009F0DFD"/>
    <w:rsid w:val="009F1C5C"/>
    <w:rsid w:val="009F6724"/>
    <w:rsid w:val="009F6D97"/>
    <w:rsid w:val="009F6F46"/>
    <w:rsid w:val="009F75CB"/>
    <w:rsid w:val="00A02B29"/>
    <w:rsid w:val="00A04A13"/>
    <w:rsid w:val="00A077BB"/>
    <w:rsid w:val="00A136B8"/>
    <w:rsid w:val="00A17930"/>
    <w:rsid w:val="00A21078"/>
    <w:rsid w:val="00A22B61"/>
    <w:rsid w:val="00A23852"/>
    <w:rsid w:val="00A27BD3"/>
    <w:rsid w:val="00A27E38"/>
    <w:rsid w:val="00A30C30"/>
    <w:rsid w:val="00A30E94"/>
    <w:rsid w:val="00A31367"/>
    <w:rsid w:val="00A34860"/>
    <w:rsid w:val="00A36B7A"/>
    <w:rsid w:val="00A40137"/>
    <w:rsid w:val="00A40318"/>
    <w:rsid w:val="00A41475"/>
    <w:rsid w:val="00A4256E"/>
    <w:rsid w:val="00A45814"/>
    <w:rsid w:val="00A52092"/>
    <w:rsid w:val="00A542EF"/>
    <w:rsid w:val="00A546D8"/>
    <w:rsid w:val="00A555BF"/>
    <w:rsid w:val="00A576B5"/>
    <w:rsid w:val="00A62648"/>
    <w:rsid w:val="00A64C50"/>
    <w:rsid w:val="00A65470"/>
    <w:rsid w:val="00A6633A"/>
    <w:rsid w:val="00A67E44"/>
    <w:rsid w:val="00A67E93"/>
    <w:rsid w:val="00A736CD"/>
    <w:rsid w:val="00A739F3"/>
    <w:rsid w:val="00A74187"/>
    <w:rsid w:val="00A7492D"/>
    <w:rsid w:val="00A74FF6"/>
    <w:rsid w:val="00A76EF0"/>
    <w:rsid w:val="00A77179"/>
    <w:rsid w:val="00A816DE"/>
    <w:rsid w:val="00A81994"/>
    <w:rsid w:val="00A8270C"/>
    <w:rsid w:val="00A83039"/>
    <w:rsid w:val="00A83DA9"/>
    <w:rsid w:val="00A84166"/>
    <w:rsid w:val="00A858D3"/>
    <w:rsid w:val="00A8631A"/>
    <w:rsid w:val="00A86D31"/>
    <w:rsid w:val="00A87233"/>
    <w:rsid w:val="00A96BFF"/>
    <w:rsid w:val="00AA277A"/>
    <w:rsid w:val="00AA646F"/>
    <w:rsid w:val="00AA699C"/>
    <w:rsid w:val="00AA6BAB"/>
    <w:rsid w:val="00AB034E"/>
    <w:rsid w:val="00AB07AB"/>
    <w:rsid w:val="00AB0FA8"/>
    <w:rsid w:val="00AB26AB"/>
    <w:rsid w:val="00AB3988"/>
    <w:rsid w:val="00AB4E3E"/>
    <w:rsid w:val="00AB51F5"/>
    <w:rsid w:val="00AC04D6"/>
    <w:rsid w:val="00AC0E9A"/>
    <w:rsid w:val="00AC13A2"/>
    <w:rsid w:val="00AC4C1E"/>
    <w:rsid w:val="00AC5C19"/>
    <w:rsid w:val="00AD0235"/>
    <w:rsid w:val="00AD0342"/>
    <w:rsid w:val="00AD1F5C"/>
    <w:rsid w:val="00AD49C0"/>
    <w:rsid w:val="00AD63A7"/>
    <w:rsid w:val="00AE05FF"/>
    <w:rsid w:val="00AE1DCD"/>
    <w:rsid w:val="00AE1DE3"/>
    <w:rsid w:val="00AE250A"/>
    <w:rsid w:val="00AE2979"/>
    <w:rsid w:val="00AE33F2"/>
    <w:rsid w:val="00AE4203"/>
    <w:rsid w:val="00AE681F"/>
    <w:rsid w:val="00AE7E17"/>
    <w:rsid w:val="00AF0A2E"/>
    <w:rsid w:val="00AF2161"/>
    <w:rsid w:val="00AF3821"/>
    <w:rsid w:val="00AF4B11"/>
    <w:rsid w:val="00B026E3"/>
    <w:rsid w:val="00B02CA5"/>
    <w:rsid w:val="00B0345A"/>
    <w:rsid w:val="00B038FB"/>
    <w:rsid w:val="00B04728"/>
    <w:rsid w:val="00B047C7"/>
    <w:rsid w:val="00B10069"/>
    <w:rsid w:val="00B11328"/>
    <w:rsid w:val="00B12410"/>
    <w:rsid w:val="00B125DA"/>
    <w:rsid w:val="00B139B8"/>
    <w:rsid w:val="00B21511"/>
    <w:rsid w:val="00B2162A"/>
    <w:rsid w:val="00B2169C"/>
    <w:rsid w:val="00B24D97"/>
    <w:rsid w:val="00B25118"/>
    <w:rsid w:val="00B25231"/>
    <w:rsid w:val="00B3096B"/>
    <w:rsid w:val="00B30E14"/>
    <w:rsid w:val="00B31B6E"/>
    <w:rsid w:val="00B34D00"/>
    <w:rsid w:val="00B36851"/>
    <w:rsid w:val="00B37012"/>
    <w:rsid w:val="00B37599"/>
    <w:rsid w:val="00B37A5D"/>
    <w:rsid w:val="00B408A4"/>
    <w:rsid w:val="00B41464"/>
    <w:rsid w:val="00B43FC1"/>
    <w:rsid w:val="00B46189"/>
    <w:rsid w:val="00B50E0A"/>
    <w:rsid w:val="00B52F5D"/>
    <w:rsid w:val="00B54F49"/>
    <w:rsid w:val="00B606FA"/>
    <w:rsid w:val="00B6238B"/>
    <w:rsid w:val="00B62B48"/>
    <w:rsid w:val="00B635BF"/>
    <w:rsid w:val="00B63A04"/>
    <w:rsid w:val="00B65605"/>
    <w:rsid w:val="00B65D66"/>
    <w:rsid w:val="00B66C4D"/>
    <w:rsid w:val="00B67200"/>
    <w:rsid w:val="00B70A9C"/>
    <w:rsid w:val="00B71459"/>
    <w:rsid w:val="00B71B42"/>
    <w:rsid w:val="00B7622B"/>
    <w:rsid w:val="00B76817"/>
    <w:rsid w:val="00B76A62"/>
    <w:rsid w:val="00B77125"/>
    <w:rsid w:val="00B77790"/>
    <w:rsid w:val="00B81ED9"/>
    <w:rsid w:val="00B831D2"/>
    <w:rsid w:val="00B83388"/>
    <w:rsid w:val="00B84577"/>
    <w:rsid w:val="00B846CE"/>
    <w:rsid w:val="00B849D4"/>
    <w:rsid w:val="00B84A8C"/>
    <w:rsid w:val="00B85F45"/>
    <w:rsid w:val="00B86C13"/>
    <w:rsid w:val="00B87488"/>
    <w:rsid w:val="00B8792F"/>
    <w:rsid w:val="00B94EAB"/>
    <w:rsid w:val="00B95077"/>
    <w:rsid w:val="00B979FB"/>
    <w:rsid w:val="00BA1C64"/>
    <w:rsid w:val="00BB1D2D"/>
    <w:rsid w:val="00BB2AD3"/>
    <w:rsid w:val="00BB385E"/>
    <w:rsid w:val="00BB630C"/>
    <w:rsid w:val="00BB63BE"/>
    <w:rsid w:val="00BB73EE"/>
    <w:rsid w:val="00BC0B48"/>
    <w:rsid w:val="00BC103D"/>
    <w:rsid w:val="00BC236F"/>
    <w:rsid w:val="00BC5A60"/>
    <w:rsid w:val="00BC656B"/>
    <w:rsid w:val="00BD595D"/>
    <w:rsid w:val="00BD5BE7"/>
    <w:rsid w:val="00BD6293"/>
    <w:rsid w:val="00BE132A"/>
    <w:rsid w:val="00BE1A1D"/>
    <w:rsid w:val="00BE26DD"/>
    <w:rsid w:val="00BE34DF"/>
    <w:rsid w:val="00BE4A0D"/>
    <w:rsid w:val="00BE5C55"/>
    <w:rsid w:val="00BE7391"/>
    <w:rsid w:val="00BE743B"/>
    <w:rsid w:val="00BF1632"/>
    <w:rsid w:val="00BF198B"/>
    <w:rsid w:val="00BF288C"/>
    <w:rsid w:val="00BF6698"/>
    <w:rsid w:val="00BF700E"/>
    <w:rsid w:val="00BF75BB"/>
    <w:rsid w:val="00BF7835"/>
    <w:rsid w:val="00C005CF"/>
    <w:rsid w:val="00C03B67"/>
    <w:rsid w:val="00C05EA8"/>
    <w:rsid w:val="00C064E2"/>
    <w:rsid w:val="00C07CEC"/>
    <w:rsid w:val="00C07CF6"/>
    <w:rsid w:val="00C101F7"/>
    <w:rsid w:val="00C1059D"/>
    <w:rsid w:val="00C11AC4"/>
    <w:rsid w:val="00C12040"/>
    <w:rsid w:val="00C14C09"/>
    <w:rsid w:val="00C14F04"/>
    <w:rsid w:val="00C15A25"/>
    <w:rsid w:val="00C171DD"/>
    <w:rsid w:val="00C24BC0"/>
    <w:rsid w:val="00C3327F"/>
    <w:rsid w:val="00C3371D"/>
    <w:rsid w:val="00C35AF7"/>
    <w:rsid w:val="00C36339"/>
    <w:rsid w:val="00C37E22"/>
    <w:rsid w:val="00C404B0"/>
    <w:rsid w:val="00C42B7E"/>
    <w:rsid w:val="00C43A68"/>
    <w:rsid w:val="00C43DD1"/>
    <w:rsid w:val="00C44EF6"/>
    <w:rsid w:val="00C459C9"/>
    <w:rsid w:val="00C47883"/>
    <w:rsid w:val="00C47969"/>
    <w:rsid w:val="00C5016A"/>
    <w:rsid w:val="00C51101"/>
    <w:rsid w:val="00C5249B"/>
    <w:rsid w:val="00C5421D"/>
    <w:rsid w:val="00C56EB9"/>
    <w:rsid w:val="00C616F3"/>
    <w:rsid w:val="00C625D7"/>
    <w:rsid w:val="00C63640"/>
    <w:rsid w:val="00C646DB"/>
    <w:rsid w:val="00C66331"/>
    <w:rsid w:val="00C718C1"/>
    <w:rsid w:val="00C71D0B"/>
    <w:rsid w:val="00C753CE"/>
    <w:rsid w:val="00C8115D"/>
    <w:rsid w:val="00C817D7"/>
    <w:rsid w:val="00C828EA"/>
    <w:rsid w:val="00C86320"/>
    <w:rsid w:val="00C86FC9"/>
    <w:rsid w:val="00C902B0"/>
    <w:rsid w:val="00C905EA"/>
    <w:rsid w:val="00C92217"/>
    <w:rsid w:val="00C92795"/>
    <w:rsid w:val="00C9337E"/>
    <w:rsid w:val="00C9403B"/>
    <w:rsid w:val="00CA0F1B"/>
    <w:rsid w:val="00CA1F4C"/>
    <w:rsid w:val="00CA3BD1"/>
    <w:rsid w:val="00CA3E1F"/>
    <w:rsid w:val="00CA4032"/>
    <w:rsid w:val="00CA430C"/>
    <w:rsid w:val="00CA4A1C"/>
    <w:rsid w:val="00CA5CFA"/>
    <w:rsid w:val="00CA6053"/>
    <w:rsid w:val="00CA774C"/>
    <w:rsid w:val="00CA7BB3"/>
    <w:rsid w:val="00CB0500"/>
    <w:rsid w:val="00CB16B7"/>
    <w:rsid w:val="00CB2801"/>
    <w:rsid w:val="00CB35E9"/>
    <w:rsid w:val="00CB58FB"/>
    <w:rsid w:val="00CB5F28"/>
    <w:rsid w:val="00CB66B0"/>
    <w:rsid w:val="00CB7818"/>
    <w:rsid w:val="00CC03AB"/>
    <w:rsid w:val="00CC28FA"/>
    <w:rsid w:val="00CC5C54"/>
    <w:rsid w:val="00CC720A"/>
    <w:rsid w:val="00CD09A7"/>
    <w:rsid w:val="00CD1EB6"/>
    <w:rsid w:val="00CD2016"/>
    <w:rsid w:val="00CD4107"/>
    <w:rsid w:val="00CD5C0E"/>
    <w:rsid w:val="00CD6141"/>
    <w:rsid w:val="00CD6709"/>
    <w:rsid w:val="00CD67BA"/>
    <w:rsid w:val="00CD6D87"/>
    <w:rsid w:val="00CE0AA9"/>
    <w:rsid w:val="00CE7D64"/>
    <w:rsid w:val="00CF262C"/>
    <w:rsid w:val="00CF2A05"/>
    <w:rsid w:val="00CF2E4D"/>
    <w:rsid w:val="00CF6DAD"/>
    <w:rsid w:val="00D005CB"/>
    <w:rsid w:val="00D006F0"/>
    <w:rsid w:val="00D00FB9"/>
    <w:rsid w:val="00D039E2"/>
    <w:rsid w:val="00D04FC5"/>
    <w:rsid w:val="00D0727A"/>
    <w:rsid w:val="00D07DD4"/>
    <w:rsid w:val="00D12659"/>
    <w:rsid w:val="00D143B7"/>
    <w:rsid w:val="00D212D9"/>
    <w:rsid w:val="00D21966"/>
    <w:rsid w:val="00D243F3"/>
    <w:rsid w:val="00D2747A"/>
    <w:rsid w:val="00D3061C"/>
    <w:rsid w:val="00D30C07"/>
    <w:rsid w:val="00D3112C"/>
    <w:rsid w:val="00D311F6"/>
    <w:rsid w:val="00D3320A"/>
    <w:rsid w:val="00D33ED3"/>
    <w:rsid w:val="00D346F0"/>
    <w:rsid w:val="00D3511C"/>
    <w:rsid w:val="00D35DC8"/>
    <w:rsid w:val="00D367D0"/>
    <w:rsid w:val="00D4064B"/>
    <w:rsid w:val="00D41D57"/>
    <w:rsid w:val="00D42710"/>
    <w:rsid w:val="00D42727"/>
    <w:rsid w:val="00D500CB"/>
    <w:rsid w:val="00D50119"/>
    <w:rsid w:val="00D50E07"/>
    <w:rsid w:val="00D510AC"/>
    <w:rsid w:val="00D54746"/>
    <w:rsid w:val="00D54750"/>
    <w:rsid w:val="00D55574"/>
    <w:rsid w:val="00D650C1"/>
    <w:rsid w:val="00D65C14"/>
    <w:rsid w:val="00D65C8C"/>
    <w:rsid w:val="00D676C6"/>
    <w:rsid w:val="00D6789E"/>
    <w:rsid w:val="00D701FE"/>
    <w:rsid w:val="00D70ACA"/>
    <w:rsid w:val="00D7139A"/>
    <w:rsid w:val="00D824C6"/>
    <w:rsid w:val="00D82E68"/>
    <w:rsid w:val="00D85AE0"/>
    <w:rsid w:val="00D90B02"/>
    <w:rsid w:val="00D92C91"/>
    <w:rsid w:val="00D92D44"/>
    <w:rsid w:val="00D952E9"/>
    <w:rsid w:val="00DA0F5D"/>
    <w:rsid w:val="00DA361D"/>
    <w:rsid w:val="00DA3B21"/>
    <w:rsid w:val="00DA5AC8"/>
    <w:rsid w:val="00DB2CB6"/>
    <w:rsid w:val="00DB3BDB"/>
    <w:rsid w:val="00DB5C61"/>
    <w:rsid w:val="00DB6203"/>
    <w:rsid w:val="00DB7814"/>
    <w:rsid w:val="00DC12A4"/>
    <w:rsid w:val="00DC1A3F"/>
    <w:rsid w:val="00DC5142"/>
    <w:rsid w:val="00DC53F0"/>
    <w:rsid w:val="00DC631B"/>
    <w:rsid w:val="00DD1B9A"/>
    <w:rsid w:val="00DD1C66"/>
    <w:rsid w:val="00DD2D3A"/>
    <w:rsid w:val="00DD662D"/>
    <w:rsid w:val="00DD7BDB"/>
    <w:rsid w:val="00DD7CCC"/>
    <w:rsid w:val="00DE6249"/>
    <w:rsid w:val="00DE7D47"/>
    <w:rsid w:val="00DE7E55"/>
    <w:rsid w:val="00DF2A51"/>
    <w:rsid w:val="00DF4B77"/>
    <w:rsid w:val="00E03D5E"/>
    <w:rsid w:val="00E04010"/>
    <w:rsid w:val="00E04F6C"/>
    <w:rsid w:val="00E06386"/>
    <w:rsid w:val="00E1052F"/>
    <w:rsid w:val="00E10531"/>
    <w:rsid w:val="00E12BB1"/>
    <w:rsid w:val="00E12F7B"/>
    <w:rsid w:val="00E13218"/>
    <w:rsid w:val="00E14792"/>
    <w:rsid w:val="00E1660E"/>
    <w:rsid w:val="00E1760C"/>
    <w:rsid w:val="00E17AF0"/>
    <w:rsid w:val="00E2119C"/>
    <w:rsid w:val="00E22414"/>
    <w:rsid w:val="00E23494"/>
    <w:rsid w:val="00E252BC"/>
    <w:rsid w:val="00E26429"/>
    <w:rsid w:val="00E268AF"/>
    <w:rsid w:val="00E27F7F"/>
    <w:rsid w:val="00E27FF2"/>
    <w:rsid w:val="00E3166E"/>
    <w:rsid w:val="00E31718"/>
    <w:rsid w:val="00E3310B"/>
    <w:rsid w:val="00E34DD0"/>
    <w:rsid w:val="00E37BAA"/>
    <w:rsid w:val="00E40DFF"/>
    <w:rsid w:val="00E4128A"/>
    <w:rsid w:val="00E42FD9"/>
    <w:rsid w:val="00E43416"/>
    <w:rsid w:val="00E47281"/>
    <w:rsid w:val="00E475A1"/>
    <w:rsid w:val="00E47FCA"/>
    <w:rsid w:val="00E507FA"/>
    <w:rsid w:val="00E50914"/>
    <w:rsid w:val="00E52BD8"/>
    <w:rsid w:val="00E53FEA"/>
    <w:rsid w:val="00E54625"/>
    <w:rsid w:val="00E54BEB"/>
    <w:rsid w:val="00E55972"/>
    <w:rsid w:val="00E560E2"/>
    <w:rsid w:val="00E57866"/>
    <w:rsid w:val="00E6301C"/>
    <w:rsid w:val="00E637B5"/>
    <w:rsid w:val="00E6490B"/>
    <w:rsid w:val="00E65EB1"/>
    <w:rsid w:val="00E734BB"/>
    <w:rsid w:val="00E73F42"/>
    <w:rsid w:val="00E7530F"/>
    <w:rsid w:val="00E75C8D"/>
    <w:rsid w:val="00E8257E"/>
    <w:rsid w:val="00E87177"/>
    <w:rsid w:val="00E87B32"/>
    <w:rsid w:val="00E90837"/>
    <w:rsid w:val="00E90B77"/>
    <w:rsid w:val="00E91666"/>
    <w:rsid w:val="00E91F7B"/>
    <w:rsid w:val="00E923FA"/>
    <w:rsid w:val="00E97259"/>
    <w:rsid w:val="00EA1081"/>
    <w:rsid w:val="00EA15D8"/>
    <w:rsid w:val="00EA2B15"/>
    <w:rsid w:val="00EA2BCE"/>
    <w:rsid w:val="00EB0F50"/>
    <w:rsid w:val="00EB159A"/>
    <w:rsid w:val="00EB2DE7"/>
    <w:rsid w:val="00EB3568"/>
    <w:rsid w:val="00EB4705"/>
    <w:rsid w:val="00EB6682"/>
    <w:rsid w:val="00EB7818"/>
    <w:rsid w:val="00EC07DF"/>
    <w:rsid w:val="00EC21EC"/>
    <w:rsid w:val="00EC2E07"/>
    <w:rsid w:val="00EC4E1D"/>
    <w:rsid w:val="00ED144D"/>
    <w:rsid w:val="00ED1766"/>
    <w:rsid w:val="00ED1FD0"/>
    <w:rsid w:val="00ED213A"/>
    <w:rsid w:val="00ED2AD8"/>
    <w:rsid w:val="00ED2F7D"/>
    <w:rsid w:val="00ED5A6B"/>
    <w:rsid w:val="00EE2406"/>
    <w:rsid w:val="00EE455C"/>
    <w:rsid w:val="00EE492B"/>
    <w:rsid w:val="00EE4D4E"/>
    <w:rsid w:val="00EE59BA"/>
    <w:rsid w:val="00EF2CC3"/>
    <w:rsid w:val="00EF46FD"/>
    <w:rsid w:val="00EF53A8"/>
    <w:rsid w:val="00EF567F"/>
    <w:rsid w:val="00EF5A97"/>
    <w:rsid w:val="00EF7025"/>
    <w:rsid w:val="00EF7227"/>
    <w:rsid w:val="00F02B43"/>
    <w:rsid w:val="00F03FDC"/>
    <w:rsid w:val="00F0730D"/>
    <w:rsid w:val="00F07803"/>
    <w:rsid w:val="00F106DF"/>
    <w:rsid w:val="00F22B26"/>
    <w:rsid w:val="00F231F9"/>
    <w:rsid w:val="00F23F84"/>
    <w:rsid w:val="00F25A07"/>
    <w:rsid w:val="00F25ACA"/>
    <w:rsid w:val="00F27385"/>
    <w:rsid w:val="00F27D5D"/>
    <w:rsid w:val="00F30005"/>
    <w:rsid w:val="00F3178E"/>
    <w:rsid w:val="00F32058"/>
    <w:rsid w:val="00F330C9"/>
    <w:rsid w:val="00F33A64"/>
    <w:rsid w:val="00F33FAF"/>
    <w:rsid w:val="00F34188"/>
    <w:rsid w:val="00F42DCD"/>
    <w:rsid w:val="00F45255"/>
    <w:rsid w:val="00F46658"/>
    <w:rsid w:val="00F46847"/>
    <w:rsid w:val="00F479CC"/>
    <w:rsid w:val="00F5045C"/>
    <w:rsid w:val="00F51A9D"/>
    <w:rsid w:val="00F52BE7"/>
    <w:rsid w:val="00F53B9F"/>
    <w:rsid w:val="00F56891"/>
    <w:rsid w:val="00F60010"/>
    <w:rsid w:val="00F620DD"/>
    <w:rsid w:val="00F622DE"/>
    <w:rsid w:val="00F62C30"/>
    <w:rsid w:val="00F668C4"/>
    <w:rsid w:val="00F6702D"/>
    <w:rsid w:val="00F752D5"/>
    <w:rsid w:val="00F77104"/>
    <w:rsid w:val="00F824FD"/>
    <w:rsid w:val="00F908AA"/>
    <w:rsid w:val="00F90C31"/>
    <w:rsid w:val="00F91869"/>
    <w:rsid w:val="00F96CDC"/>
    <w:rsid w:val="00FA08CA"/>
    <w:rsid w:val="00FA0D4C"/>
    <w:rsid w:val="00FA1C60"/>
    <w:rsid w:val="00FA3524"/>
    <w:rsid w:val="00FA6D66"/>
    <w:rsid w:val="00FA75F5"/>
    <w:rsid w:val="00FB00F4"/>
    <w:rsid w:val="00FB14D6"/>
    <w:rsid w:val="00FB26A5"/>
    <w:rsid w:val="00FB4388"/>
    <w:rsid w:val="00FB5995"/>
    <w:rsid w:val="00FB6D4A"/>
    <w:rsid w:val="00FC01AF"/>
    <w:rsid w:val="00FC28B9"/>
    <w:rsid w:val="00FC35F7"/>
    <w:rsid w:val="00FC3C2E"/>
    <w:rsid w:val="00FC64A3"/>
    <w:rsid w:val="00FC6A21"/>
    <w:rsid w:val="00FC796D"/>
    <w:rsid w:val="00FD0E5E"/>
    <w:rsid w:val="00FD13D7"/>
    <w:rsid w:val="00FD68DD"/>
    <w:rsid w:val="00FE385E"/>
    <w:rsid w:val="00FE6EB3"/>
    <w:rsid w:val="00FF185C"/>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3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 w:type="paragraph" w:customStyle="1" w:styleId="Default">
    <w:name w:val="Default"/>
    <w:rsid w:val="00B54F49"/>
    <w:pPr>
      <w:autoSpaceDE w:val="0"/>
      <w:autoSpaceDN w:val="0"/>
      <w:adjustRightInd w:val="0"/>
    </w:pPr>
    <w:rPr>
      <w:color w:val="000000"/>
      <w:sz w:val="24"/>
      <w:szCs w:val="24"/>
    </w:rPr>
  </w:style>
  <w:style w:type="character" w:customStyle="1" w:styleId="10">
    <w:name w:val="Основной текст1"/>
    <w:basedOn w:val="a0"/>
    <w:rsid w:val="00A81994"/>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A81994"/>
    <w:rPr>
      <w:rFonts w:ascii="Courier New" w:eastAsia="Times New Roman" w:hAnsi="Courier New" w:cs="Courier New"/>
      <w:b/>
      <w:bCs/>
      <w:smallCaps/>
      <w:spacing w:val="1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345325331">
      <w:bodyDiv w:val="1"/>
      <w:marLeft w:val="0"/>
      <w:marRight w:val="0"/>
      <w:marTop w:val="0"/>
      <w:marBottom w:val="0"/>
      <w:divBdr>
        <w:top w:val="none" w:sz="0" w:space="0" w:color="auto"/>
        <w:left w:val="none" w:sz="0" w:space="0" w:color="auto"/>
        <w:bottom w:val="none" w:sz="0" w:space="0" w:color="auto"/>
        <w:right w:val="none" w:sz="0" w:space="0" w:color="auto"/>
      </w:divBdr>
    </w:div>
    <w:div w:id="1451362506">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31967532">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C67B7-C5C7-4998-A34E-162957B7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6194</TotalTime>
  <Pages>14</Pages>
  <Words>6458</Words>
  <Characters>36814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Windows 7</cp:lastModifiedBy>
  <cp:revision>600</cp:revision>
  <cp:lastPrinted>2016-04-26T01:31:00Z</cp:lastPrinted>
  <dcterms:created xsi:type="dcterms:W3CDTF">2014-04-09T06:58:00Z</dcterms:created>
  <dcterms:modified xsi:type="dcterms:W3CDTF">2016-04-28T02:38:00Z</dcterms:modified>
</cp:coreProperties>
</file>